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E3" w:rsidRDefault="00D024E3">
      <w:pPr>
        <w:pStyle w:val="a5"/>
        <w:spacing w:line="360" w:lineRule="auto"/>
      </w:pPr>
      <w:bookmarkStart w:id="0" w:name="OLE_LINK9"/>
    </w:p>
    <w:p w:rsidR="00A144C9" w:rsidRDefault="00A144C9">
      <w:pPr>
        <w:pStyle w:val="a5"/>
        <w:spacing w:line="360" w:lineRule="auto"/>
      </w:pPr>
    </w:p>
    <w:p w:rsidR="00A144C9" w:rsidRDefault="00A144C9">
      <w:pPr>
        <w:pStyle w:val="a5"/>
        <w:spacing w:line="360" w:lineRule="auto"/>
      </w:pPr>
    </w:p>
    <w:p w:rsidR="00A144C9" w:rsidRDefault="00A144C9">
      <w:pPr>
        <w:pStyle w:val="a5"/>
        <w:spacing w:line="360" w:lineRule="auto"/>
      </w:pPr>
    </w:p>
    <w:p w:rsidR="00A144C9" w:rsidRDefault="00A144C9">
      <w:pPr>
        <w:pStyle w:val="a5"/>
        <w:spacing w:line="360" w:lineRule="auto"/>
      </w:pPr>
    </w:p>
    <w:p w:rsidR="00A144C9" w:rsidRDefault="00A144C9">
      <w:pPr>
        <w:pStyle w:val="a5"/>
        <w:spacing w:line="360" w:lineRule="auto"/>
      </w:pPr>
    </w:p>
    <w:tbl>
      <w:tblPr>
        <w:tblW w:w="9220" w:type="dxa"/>
        <w:tblCellMar>
          <w:left w:w="0" w:type="dxa"/>
          <w:right w:w="0" w:type="dxa"/>
        </w:tblCellMar>
        <w:tblLook w:val="0000"/>
      </w:tblPr>
      <w:tblGrid>
        <w:gridCol w:w="9220"/>
      </w:tblGrid>
      <w:tr w:rsidR="00D024E3">
        <w:trPr>
          <w:trHeight w:val="1575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E3" w:rsidRPr="00531D38" w:rsidRDefault="00912F93">
            <w:pPr>
              <w:jc w:val="center"/>
              <w:rPr>
                <w:rFonts w:ascii="Calibri" w:eastAsia="Arial Unicode MS" w:hAnsi="Calibri" w:cs="Calibri"/>
                <w:b/>
                <w:sz w:val="40"/>
                <w:szCs w:val="40"/>
              </w:rPr>
            </w:pPr>
            <w:r w:rsidRPr="00531D38">
              <w:rPr>
                <w:rFonts w:ascii="Calibri" w:hAnsi="Calibri" w:cs="Calibri"/>
                <w:b/>
                <w:sz w:val="40"/>
                <w:szCs w:val="40"/>
              </w:rPr>
              <w:t xml:space="preserve">ΠΡΟΫΠΟΛΟΓΙΣΜΟΣ </w:t>
            </w:r>
          </w:p>
        </w:tc>
      </w:tr>
      <w:tr w:rsidR="00D024E3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E3" w:rsidRPr="00531D38" w:rsidRDefault="00912F93" w:rsidP="00FB04AE">
            <w:pPr>
              <w:jc w:val="center"/>
              <w:rPr>
                <w:rFonts w:ascii="Calibri" w:eastAsia="Arial Unicode MS" w:hAnsi="Calibri" w:cs="Calibri"/>
                <w:b/>
                <w:sz w:val="40"/>
                <w:szCs w:val="40"/>
              </w:rPr>
            </w:pPr>
            <w:r w:rsidRPr="00531D38">
              <w:rPr>
                <w:rFonts w:ascii="Calibri" w:hAnsi="Calibri" w:cs="Calibri"/>
                <w:b/>
                <w:sz w:val="40"/>
                <w:szCs w:val="40"/>
              </w:rPr>
              <w:t>ΚΛΗΡΟΔΟΤΗΜΑΤΟΣ "</w:t>
            </w:r>
            <w:r w:rsidR="00FB04AE">
              <w:rPr>
                <w:rFonts w:ascii="Calibri" w:hAnsi="Calibri" w:cs="Calibri"/>
                <w:b/>
                <w:sz w:val="40"/>
                <w:szCs w:val="40"/>
              </w:rPr>
              <w:t>ΠΑΝΟΥ ΘΕΟΔΩΡΙΔΗ</w:t>
            </w:r>
            <w:r w:rsidRPr="00531D38">
              <w:rPr>
                <w:rFonts w:ascii="Calibri" w:hAnsi="Calibri" w:cs="Calibri"/>
                <w:b/>
                <w:sz w:val="40"/>
                <w:szCs w:val="40"/>
              </w:rPr>
              <w:t>"</w:t>
            </w:r>
          </w:p>
        </w:tc>
      </w:tr>
      <w:tr w:rsidR="00D024E3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E3" w:rsidRPr="00E6610B" w:rsidRDefault="00912F93" w:rsidP="00DD38F7">
            <w:pPr>
              <w:jc w:val="center"/>
              <w:rPr>
                <w:rFonts w:ascii="Calibri" w:eastAsia="Arial Unicode MS" w:hAnsi="Calibri" w:cs="Calibri"/>
                <w:b/>
                <w:sz w:val="40"/>
                <w:szCs w:val="40"/>
              </w:rPr>
            </w:pPr>
            <w:r w:rsidRPr="00531D38">
              <w:rPr>
                <w:rFonts w:ascii="Calibri" w:hAnsi="Calibri" w:cs="Calibri"/>
                <w:b/>
                <w:sz w:val="40"/>
                <w:szCs w:val="40"/>
              </w:rPr>
              <w:t>20</w:t>
            </w:r>
            <w:r w:rsidR="00E6610B">
              <w:rPr>
                <w:rFonts w:ascii="Calibri" w:hAnsi="Calibri" w:cs="Calibri"/>
                <w:b/>
                <w:sz w:val="40"/>
                <w:szCs w:val="40"/>
                <w:lang w:val="en-US"/>
              </w:rPr>
              <w:t>2</w:t>
            </w:r>
            <w:r w:rsidR="00E6610B">
              <w:rPr>
                <w:rFonts w:ascii="Calibri" w:hAnsi="Calibri" w:cs="Calibri"/>
                <w:b/>
                <w:sz w:val="40"/>
                <w:szCs w:val="40"/>
              </w:rPr>
              <w:t>1</w:t>
            </w:r>
          </w:p>
        </w:tc>
      </w:tr>
    </w:tbl>
    <w:p w:rsidR="00D024E3" w:rsidRDefault="00D024E3">
      <w:pPr>
        <w:pStyle w:val="a5"/>
        <w:spacing w:line="360" w:lineRule="auto"/>
      </w:pPr>
    </w:p>
    <w:p w:rsidR="00D024E3" w:rsidRPr="00531D38" w:rsidRDefault="00D024E3">
      <w:pPr>
        <w:pStyle w:val="a5"/>
        <w:spacing w:line="360" w:lineRule="auto"/>
        <w:rPr>
          <w:rFonts w:ascii="Calibri" w:hAnsi="Calibri" w:cs="Calibri"/>
          <w:sz w:val="22"/>
          <w:szCs w:val="22"/>
        </w:rPr>
      </w:pPr>
    </w:p>
    <w:p w:rsidR="00D024E3" w:rsidRPr="00531D38" w:rsidRDefault="00D024E3">
      <w:pPr>
        <w:pStyle w:val="a5"/>
        <w:spacing w:line="360" w:lineRule="auto"/>
        <w:rPr>
          <w:rFonts w:ascii="Calibri" w:hAnsi="Calibri" w:cs="Calibri"/>
          <w:sz w:val="22"/>
          <w:szCs w:val="22"/>
        </w:rPr>
      </w:pPr>
    </w:p>
    <w:p w:rsidR="00D024E3" w:rsidRPr="00531D38" w:rsidRDefault="00D024E3">
      <w:pPr>
        <w:pStyle w:val="a5"/>
        <w:spacing w:line="360" w:lineRule="auto"/>
        <w:rPr>
          <w:rFonts w:ascii="Calibri" w:hAnsi="Calibri" w:cs="Calibri"/>
          <w:sz w:val="22"/>
          <w:szCs w:val="22"/>
        </w:rPr>
      </w:pPr>
    </w:p>
    <w:p w:rsidR="00D024E3" w:rsidRPr="00531D38" w:rsidRDefault="00D024E3">
      <w:pPr>
        <w:pStyle w:val="a5"/>
        <w:spacing w:line="360" w:lineRule="auto"/>
        <w:rPr>
          <w:rFonts w:ascii="Calibri" w:hAnsi="Calibri" w:cs="Calibri"/>
          <w:sz w:val="22"/>
          <w:szCs w:val="22"/>
        </w:rPr>
      </w:pPr>
    </w:p>
    <w:p w:rsidR="00D024E3" w:rsidRDefault="00D024E3">
      <w:pPr>
        <w:pStyle w:val="a5"/>
        <w:spacing w:line="360" w:lineRule="auto"/>
        <w:rPr>
          <w:rFonts w:ascii="Calibri" w:hAnsi="Calibri" w:cs="Calibri"/>
          <w:sz w:val="22"/>
          <w:szCs w:val="22"/>
          <w:lang w:val="en-US"/>
        </w:rPr>
      </w:pPr>
    </w:p>
    <w:p w:rsidR="00011E1F" w:rsidRPr="00011E1F" w:rsidRDefault="00011E1F">
      <w:pPr>
        <w:pStyle w:val="a5"/>
        <w:spacing w:line="360" w:lineRule="auto"/>
        <w:rPr>
          <w:rFonts w:ascii="Calibri" w:hAnsi="Calibri" w:cs="Calibri"/>
          <w:sz w:val="22"/>
          <w:szCs w:val="22"/>
          <w:lang w:val="en-US"/>
        </w:rPr>
      </w:pPr>
    </w:p>
    <w:p w:rsidR="00D024E3" w:rsidRPr="00531D38" w:rsidRDefault="00D024E3">
      <w:pPr>
        <w:pStyle w:val="a5"/>
        <w:spacing w:line="360" w:lineRule="auto"/>
        <w:rPr>
          <w:rFonts w:ascii="Calibri" w:hAnsi="Calibri" w:cs="Calibri"/>
          <w:sz w:val="22"/>
          <w:szCs w:val="22"/>
        </w:rPr>
      </w:pPr>
    </w:p>
    <w:p w:rsidR="00D024E3" w:rsidRPr="00531D38" w:rsidRDefault="00D024E3">
      <w:pPr>
        <w:pStyle w:val="a5"/>
        <w:spacing w:line="360" w:lineRule="auto"/>
        <w:rPr>
          <w:rFonts w:ascii="Calibri" w:hAnsi="Calibri" w:cs="Calibri"/>
          <w:sz w:val="22"/>
          <w:szCs w:val="22"/>
        </w:rPr>
      </w:pPr>
    </w:p>
    <w:p w:rsidR="00D024E3" w:rsidRPr="00531D38" w:rsidRDefault="00D024E3">
      <w:pPr>
        <w:pStyle w:val="a5"/>
        <w:spacing w:line="360" w:lineRule="auto"/>
        <w:rPr>
          <w:rFonts w:ascii="Calibri" w:hAnsi="Calibri" w:cs="Calibri"/>
          <w:sz w:val="22"/>
          <w:szCs w:val="22"/>
        </w:rPr>
      </w:pPr>
    </w:p>
    <w:p w:rsidR="00D024E3" w:rsidRPr="00531D38" w:rsidRDefault="00D024E3">
      <w:pPr>
        <w:pStyle w:val="a5"/>
        <w:spacing w:line="360" w:lineRule="auto"/>
        <w:rPr>
          <w:rFonts w:ascii="Calibri" w:hAnsi="Calibri" w:cs="Calibri"/>
          <w:sz w:val="22"/>
          <w:szCs w:val="22"/>
        </w:rPr>
      </w:pPr>
    </w:p>
    <w:p w:rsidR="00D024E3" w:rsidRPr="00531D38" w:rsidRDefault="00D024E3">
      <w:pPr>
        <w:pStyle w:val="a5"/>
        <w:spacing w:line="360" w:lineRule="auto"/>
        <w:rPr>
          <w:rFonts w:ascii="Calibri" w:hAnsi="Calibri" w:cs="Calibri"/>
          <w:sz w:val="22"/>
          <w:szCs w:val="22"/>
        </w:rPr>
      </w:pPr>
    </w:p>
    <w:bookmarkEnd w:id="0"/>
    <w:p w:rsidR="000C6E12" w:rsidRPr="00E6610B" w:rsidRDefault="000C6E12" w:rsidP="000C6E12">
      <w:pPr>
        <w:pStyle w:val="a5"/>
        <w:spacing w:line="360" w:lineRule="auto"/>
        <w:rPr>
          <w:rFonts w:ascii="Calibri" w:hAnsi="Calibri" w:cs="Calibri"/>
          <w:sz w:val="22"/>
          <w:szCs w:val="22"/>
        </w:rPr>
      </w:pPr>
      <w:r w:rsidRPr="00E6610B">
        <w:rPr>
          <w:rFonts w:ascii="Calibri" w:hAnsi="Calibri" w:cs="Calibri"/>
          <w:sz w:val="22"/>
          <w:szCs w:val="22"/>
        </w:rPr>
        <w:t xml:space="preserve"> </w:t>
      </w:r>
    </w:p>
    <w:p w:rsidR="007427B6" w:rsidRDefault="007427B6">
      <w:pPr>
        <w:pStyle w:val="a5"/>
        <w:spacing w:line="360" w:lineRule="auto"/>
        <w:rPr>
          <w:rFonts w:ascii="Calibri" w:hAnsi="Calibri" w:cs="Calibri"/>
          <w:sz w:val="22"/>
          <w:szCs w:val="22"/>
        </w:rPr>
      </w:pPr>
    </w:p>
    <w:p w:rsidR="00B55B5C" w:rsidRPr="00531D38" w:rsidRDefault="00B55B5C">
      <w:pPr>
        <w:pStyle w:val="a5"/>
        <w:spacing w:line="360" w:lineRule="auto"/>
        <w:rPr>
          <w:rFonts w:ascii="Calibri" w:hAnsi="Calibri" w:cs="Calibri"/>
          <w:sz w:val="22"/>
          <w:szCs w:val="22"/>
        </w:rPr>
      </w:pPr>
    </w:p>
    <w:p w:rsidR="007427B6" w:rsidRPr="00531D38" w:rsidRDefault="007427B6">
      <w:pPr>
        <w:pStyle w:val="a5"/>
        <w:spacing w:line="360" w:lineRule="auto"/>
        <w:rPr>
          <w:rFonts w:ascii="Calibri" w:hAnsi="Calibri" w:cs="Calibri"/>
          <w:sz w:val="22"/>
          <w:szCs w:val="22"/>
        </w:rPr>
      </w:pPr>
    </w:p>
    <w:p w:rsidR="00D024E3" w:rsidRDefault="00D024E3">
      <w:pPr>
        <w:pStyle w:val="a5"/>
        <w:spacing w:line="360" w:lineRule="auto"/>
        <w:rPr>
          <w:rFonts w:ascii="Calibri" w:hAnsi="Calibri" w:cs="Calibri"/>
          <w:sz w:val="22"/>
          <w:szCs w:val="22"/>
        </w:rPr>
      </w:pPr>
    </w:p>
    <w:p w:rsidR="00082F90" w:rsidRPr="00531D38" w:rsidRDefault="00082F90">
      <w:pPr>
        <w:pStyle w:val="a5"/>
        <w:spacing w:line="360" w:lineRule="auto"/>
        <w:rPr>
          <w:rFonts w:ascii="Calibri" w:hAnsi="Calibri" w:cs="Calibri"/>
          <w:sz w:val="22"/>
          <w:szCs w:val="22"/>
        </w:rPr>
      </w:pPr>
    </w:p>
    <w:p w:rsidR="00A41AD5" w:rsidRDefault="00A41AD5">
      <w:pPr>
        <w:pStyle w:val="a5"/>
        <w:spacing w:line="360" w:lineRule="auto"/>
      </w:pPr>
    </w:p>
    <w:p w:rsidR="00D024E3" w:rsidRPr="00012739" w:rsidRDefault="00912F93">
      <w:pPr>
        <w:pStyle w:val="a5"/>
        <w:spacing w:line="360" w:lineRule="auto"/>
        <w:rPr>
          <w:rFonts w:ascii="Calibri" w:hAnsi="Calibri"/>
          <w:sz w:val="22"/>
        </w:rPr>
      </w:pPr>
      <w:bookmarkStart w:id="1" w:name="OLE_LINK6"/>
      <w:bookmarkStart w:id="2" w:name="OLE_LINK8"/>
      <w:r>
        <w:rPr>
          <w:rFonts w:ascii="Calibri" w:hAnsi="Calibri"/>
          <w:sz w:val="22"/>
        </w:rPr>
        <w:lastRenderedPageBreak/>
        <w:t>ΠΡΟΫΠΟΛΟΓΙΣΜΟΣ ΕΤΟΥΣ 2</w:t>
      </w:r>
      <w:r w:rsidR="00DE2DFD">
        <w:rPr>
          <w:rFonts w:ascii="Calibri" w:hAnsi="Calibri"/>
          <w:sz w:val="22"/>
        </w:rPr>
        <w:t>0</w:t>
      </w:r>
      <w:r w:rsidR="00E6610B">
        <w:rPr>
          <w:rFonts w:ascii="Calibri" w:hAnsi="Calibri"/>
          <w:sz w:val="22"/>
        </w:rPr>
        <w:t>21</w:t>
      </w:r>
    </w:p>
    <w:p w:rsidR="00D024E3" w:rsidRDefault="00912F93">
      <w:pPr>
        <w:spacing w:line="360" w:lineRule="auto"/>
        <w:ind w:left="60"/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 xml:space="preserve">  ΚΛΗΡΟΔΟΤΗΜΑΤΟΣ «</w:t>
      </w:r>
      <w:r w:rsidR="00FB04AE">
        <w:rPr>
          <w:rFonts w:ascii="Calibri" w:hAnsi="Calibri"/>
          <w:b/>
          <w:bCs/>
          <w:sz w:val="22"/>
        </w:rPr>
        <w:t>ΠΑΝΟΥ ΘΕΟΔΩΡΙΔΗ</w:t>
      </w:r>
      <w:r>
        <w:rPr>
          <w:rFonts w:ascii="Calibri" w:hAnsi="Calibri"/>
          <w:b/>
          <w:bCs/>
          <w:sz w:val="22"/>
        </w:rPr>
        <w:t>»</w:t>
      </w:r>
    </w:p>
    <w:p w:rsidR="00D024E3" w:rsidRDefault="000A3D21" w:rsidP="002120B5">
      <w:pPr>
        <w:spacing w:line="360" w:lineRule="auto"/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 xml:space="preserve">Ο προϋπολογισμός του </w:t>
      </w:r>
      <w:r w:rsidR="00DE2DFD">
        <w:rPr>
          <w:rFonts w:ascii="Calibri" w:hAnsi="Calibri"/>
          <w:sz w:val="22"/>
        </w:rPr>
        <w:t>έτους 20</w:t>
      </w:r>
      <w:r w:rsidR="00E6610B">
        <w:rPr>
          <w:rFonts w:ascii="Calibri" w:hAnsi="Calibri"/>
          <w:sz w:val="22"/>
        </w:rPr>
        <w:t>21</w:t>
      </w:r>
      <w:r w:rsidR="00912F93">
        <w:rPr>
          <w:rFonts w:ascii="Calibri" w:hAnsi="Calibri"/>
          <w:sz w:val="22"/>
        </w:rPr>
        <w:t xml:space="preserve"> βασίζεται στα έσοδα </w:t>
      </w:r>
      <w:r w:rsidR="00082F90">
        <w:rPr>
          <w:rFonts w:ascii="Calibri" w:hAnsi="Calibri"/>
          <w:sz w:val="22"/>
        </w:rPr>
        <w:t>του κληροδοτήματος από την    κατατεθειμένη στην Ελβετική Τράπεζα</w:t>
      </w:r>
      <w:r w:rsidR="00082F90" w:rsidRPr="000F16DD">
        <w:rPr>
          <w:rFonts w:ascii="Calibri" w:hAnsi="Calibri"/>
          <w:sz w:val="22"/>
        </w:rPr>
        <w:t xml:space="preserve"> </w:t>
      </w:r>
      <w:r w:rsidR="00082F90">
        <w:rPr>
          <w:rFonts w:ascii="Calibri" w:hAnsi="Calibri"/>
          <w:sz w:val="22"/>
          <w:lang w:val="en-US"/>
        </w:rPr>
        <w:t>Credit</w:t>
      </w:r>
      <w:r w:rsidR="00082F90" w:rsidRPr="000F16DD">
        <w:rPr>
          <w:rFonts w:ascii="Calibri" w:hAnsi="Calibri"/>
          <w:sz w:val="22"/>
        </w:rPr>
        <w:t xml:space="preserve"> </w:t>
      </w:r>
      <w:r w:rsidR="00082F90">
        <w:rPr>
          <w:rFonts w:ascii="Calibri" w:hAnsi="Calibri"/>
          <w:sz w:val="22"/>
          <w:lang w:val="en-US"/>
        </w:rPr>
        <w:t>Suisse</w:t>
      </w:r>
      <w:r w:rsidR="00082F90" w:rsidRPr="000F16DD">
        <w:rPr>
          <w:rFonts w:ascii="Calibri" w:hAnsi="Calibri"/>
          <w:sz w:val="22"/>
        </w:rPr>
        <w:t xml:space="preserve"> </w:t>
      </w:r>
      <w:r w:rsidR="00082F90">
        <w:rPr>
          <w:rFonts w:ascii="Calibri" w:hAnsi="Calibri"/>
          <w:sz w:val="22"/>
        </w:rPr>
        <w:t>στη Ζυρίχη περιουσία του διαθέτη (ρευστά χρήματα, μετοχές, ομόλογα μετά των τόκων και μερίσματα αυτών).</w:t>
      </w:r>
      <w:r w:rsidR="002120B5">
        <w:rPr>
          <w:rFonts w:ascii="Calibri" w:hAnsi="Calibri"/>
          <w:sz w:val="22"/>
        </w:rPr>
        <w:t xml:space="preserve"> </w:t>
      </w:r>
    </w:p>
    <w:p w:rsidR="009A2871" w:rsidRDefault="00C8329B" w:rsidP="00C8329B">
      <w:pPr>
        <w:spacing w:line="360" w:lineRule="auto"/>
        <w:ind w:left="360" w:firstLine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Για την καλύτερη διαχείριση και παρακολούθηση του κληροδοτήματος στην Ελλάδα </w:t>
      </w:r>
      <w:r w:rsidR="001855D5">
        <w:rPr>
          <w:rFonts w:ascii="Calibri" w:hAnsi="Calibri"/>
          <w:sz w:val="22"/>
        </w:rPr>
        <w:t xml:space="preserve">  </w:t>
      </w:r>
      <w:r w:rsidR="009A2871">
        <w:rPr>
          <w:rFonts w:ascii="Calibri" w:hAnsi="Calibri"/>
          <w:sz w:val="22"/>
        </w:rPr>
        <w:t xml:space="preserve">ενδείκνυται </w:t>
      </w:r>
      <w:r w:rsidR="001855D5">
        <w:rPr>
          <w:rFonts w:ascii="Calibri" w:hAnsi="Calibri"/>
          <w:sz w:val="22"/>
        </w:rPr>
        <w:t xml:space="preserve">      </w:t>
      </w:r>
      <w:r w:rsidR="009A2871">
        <w:rPr>
          <w:rFonts w:ascii="Calibri" w:hAnsi="Calibri"/>
          <w:sz w:val="22"/>
        </w:rPr>
        <w:t xml:space="preserve">η </w:t>
      </w:r>
      <w:r w:rsidR="001855D5">
        <w:rPr>
          <w:rFonts w:ascii="Calibri" w:hAnsi="Calibri"/>
          <w:sz w:val="22"/>
        </w:rPr>
        <w:t xml:space="preserve">δημιουργία τραπεζικού </w:t>
      </w:r>
      <w:proofErr w:type="spellStart"/>
      <w:r w:rsidR="001855D5">
        <w:rPr>
          <w:rFonts w:ascii="Calibri" w:hAnsi="Calibri"/>
          <w:sz w:val="22"/>
        </w:rPr>
        <w:t>λογ</w:t>
      </w:r>
      <w:proofErr w:type="spellEnd"/>
      <w:r w:rsidR="001855D5">
        <w:rPr>
          <w:rFonts w:ascii="Calibri" w:hAnsi="Calibri"/>
          <w:sz w:val="22"/>
        </w:rPr>
        <w:t>/μού σε Ελληνική Τράπεζα προκειμένου να κατατίθενται κατ’</w:t>
      </w:r>
      <w:r>
        <w:rPr>
          <w:rFonts w:ascii="Calibri" w:hAnsi="Calibri"/>
          <w:sz w:val="22"/>
        </w:rPr>
        <w:t xml:space="preserve"> </w:t>
      </w:r>
      <w:r w:rsidR="001855D5">
        <w:rPr>
          <w:rFonts w:ascii="Calibri" w:hAnsi="Calibri"/>
          <w:sz w:val="22"/>
        </w:rPr>
        <w:t>έτος από την Ελβετική τράπεζα όλες οι απαιτούμενες πιστώσεις για τη χορήγηση υποτροφιών</w:t>
      </w:r>
      <w:r w:rsidR="009A2871">
        <w:rPr>
          <w:rFonts w:ascii="Calibri" w:hAnsi="Calibri"/>
          <w:sz w:val="22"/>
        </w:rPr>
        <w:t xml:space="preserve"> και διαχειριστικών εξόδων </w:t>
      </w:r>
      <w:r w:rsidR="001855D5">
        <w:rPr>
          <w:rFonts w:ascii="Calibri" w:hAnsi="Calibri"/>
          <w:sz w:val="22"/>
        </w:rPr>
        <w:t>.</w:t>
      </w:r>
    </w:p>
    <w:p w:rsidR="007E7CE6" w:rsidRDefault="007E7CE6" w:rsidP="007E7CE6">
      <w:pPr>
        <w:spacing w:line="360" w:lineRule="auto"/>
        <w:ind w:left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Ακολουθούν ειδικότερες επεξηγήσεις για κωδικούς αριθμούς (Κ.Α.) εσόδων και εξόδων, που κατά την κρίση της Υπηρεσίας, είναι απαραίτητες και δεν αναλύονται στους ενσωματωμένους πίνακες του προϋπολογισμού.</w:t>
      </w:r>
    </w:p>
    <w:p w:rsidR="00B55B5C" w:rsidRDefault="00B55B5C" w:rsidP="00C8329B">
      <w:pPr>
        <w:spacing w:line="360" w:lineRule="auto"/>
        <w:ind w:left="360" w:firstLine="360"/>
        <w:jc w:val="both"/>
        <w:rPr>
          <w:rFonts w:ascii="Calibri" w:hAnsi="Calibri"/>
          <w:sz w:val="22"/>
        </w:rPr>
      </w:pPr>
    </w:p>
    <w:p w:rsidR="00B55B5C" w:rsidRDefault="00B55B5C" w:rsidP="00B55B5C">
      <w:pPr>
        <w:pStyle w:val="7"/>
        <w:spacing w:line="360" w:lineRule="auto"/>
        <w:rPr>
          <w:rFonts w:ascii="Calibri" w:hAnsi="Calibri"/>
          <w:sz w:val="28"/>
          <w:szCs w:val="28"/>
          <w:u w:val="single"/>
        </w:rPr>
      </w:pPr>
      <w:r w:rsidRPr="00A144C9">
        <w:rPr>
          <w:rFonts w:ascii="Calibri" w:hAnsi="Calibri"/>
          <w:sz w:val="28"/>
          <w:szCs w:val="28"/>
          <w:u w:val="single"/>
        </w:rPr>
        <w:t>Ε Σ Ο Δ Α</w:t>
      </w:r>
    </w:p>
    <w:p w:rsidR="00B55B5C" w:rsidRPr="00B55B5C" w:rsidRDefault="00B55B5C" w:rsidP="007E7CE6">
      <w:pPr>
        <w:spacing w:line="360" w:lineRule="auto"/>
        <w:jc w:val="both"/>
      </w:pPr>
      <w:r>
        <w:rPr>
          <w:rFonts w:ascii="Calibri" w:hAnsi="Calibri"/>
          <w:b/>
          <w:bCs/>
          <w:sz w:val="22"/>
        </w:rPr>
        <w:t>Κ.Α. 76.00:</w:t>
      </w:r>
      <w:r>
        <w:rPr>
          <w:rFonts w:ascii="Calibri" w:hAnsi="Calibri"/>
          <w:sz w:val="22"/>
        </w:rPr>
        <w:t xml:space="preserve"> Πρόκειται για μερίσματα  </w:t>
      </w:r>
    </w:p>
    <w:p w:rsidR="00B55B5C" w:rsidRDefault="00B55B5C" w:rsidP="00B55B5C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>Κ.Α. 76.03:</w:t>
      </w:r>
      <w:r>
        <w:rPr>
          <w:rFonts w:ascii="Calibri" w:hAnsi="Calibri"/>
          <w:sz w:val="22"/>
        </w:rPr>
        <w:t xml:space="preserve"> Πρόκειται για τόκους καταθέσεων </w:t>
      </w:r>
    </w:p>
    <w:p w:rsidR="00463756" w:rsidRDefault="00463756" w:rsidP="00463756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>Κ.Α. 76.04:</w:t>
      </w:r>
      <w:r>
        <w:rPr>
          <w:rFonts w:ascii="Calibri" w:hAnsi="Calibri"/>
          <w:sz w:val="22"/>
        </w:rPr>
        <w:t xml:space="preserve"> </w:t>
      </w:r>
      <w:r w:rsidRPr="00463756">
        <w:rPr>
          <w:rFonts w:ascii="Calibri" w:hAnsi="Calibri"/>
          <w:sz w:val="22"/>
        </w:rPr>
        <w:t>Διαφορές (κέρδη)από πώληση χρεογράφων</w:t>
      </w:r>
      <w:r w:rsidRPr="00463756">
        <w:rPr>
          <w:rFonts w:ascii="Calibri" w:hAnsi="Calibri" w:cs="Arial"/>
          <w:sz w:val="20"/>
          <w:szCs w:val="20"/>
        </w:rPr>
        <w:t xml:space="preserve">  </w:t>
      </w:r>
    </w:p>
    <w:p w:rsidR="00463756" w:rsidRPr="00463756" w:rsidRDefault="00463756" w:rsidP="00B55B5C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>Κ.Α. 81.01:</w:t>
      </w:r>
      <w:r>
        <w:rPr>
          <w:rFonts w:ascii="Calibri" w:hAnsi="Calibri"/>
          <w:sz w:val="22"/>
        </w:rPr>
        <w:t xml:space="preserve"> Πρόκειται για </w:t>
      </w:r>
      <w:r w:rsidRPr="00463756">
        <w:rPr>
          <w:rFonts w:ascii="Calibri" w:hAnsi="Calibri"/>
          <w:sz w:val="22"/>
        </w:rPr>
        <w:t>Συναλλαγματικές Διαφορές (θετικές)</w:t>
      </w:r>
    </w:p>
    <w:p w:rsidR="00B55B5C" w:rsidRDefault="00B55B5C" w:rsidP="00C8329B">
      <w:pPr>
        <w:spacing w:line="360" w:lineRule="auto"/>
        <w:ind w:left="360" w:firstLine="360"/>
        <w:jc w:val="both"/>
        <w:rPr>
          <w:rFonts w:ascii="Calibri" w:hAnsi="Calibri"/>
          <w:sz w:val="22"/>
        </w:rPr>
      </w:pPr>
    </w:p>
    <w:p w:rsidR="00B55B5C" w:rsidRDefault="00B55B5C" w:rsidP="00C8329B">
      <w:pPr>
        <w:spacing w:line="360" w:lineRule="auto"/>
        <w:ind w:left="360" w:firstLine="360"/>
        <w:jc w:val="both"/>
        <w:rPr>
          <w:rFonts w:ascii="Calibri" w:hAnsi="Calibri"/>
          <w:sz w:val="22"/>
        </w:rPr>
      </w:pPr>
    </w:p>
    <w:p w:rsidR="00B55B5C" w:rsidRDefault="00B55B5C" w:rsidP="00C8329B">
      <w:pPr>
        <w:spacing w:line="360" w:lineRule="auto"/>
        <w:ind w:left="360" w:firstLine="360"/>
        <w:jc w:val="both"/>
        <w:rPr>
          <w:rFonts w:ascii="Calibri" w:hAnsi="Calibri"/>
          <w:sz w:val="22"/>
        </w:rPr>
      </w:pPr>
    </w:p>
    <w:p w:rsidR="00B55B5C" w:rsidRPr="00B55B5C" w:rsidRDefault="00B55B5C" w:rsidP="00B55B5C">
      <w:pPr>
        <w:pStyle w:val="7"/>
        <w:spacing w:line="360" w:lineRule="auto"/>
        <w:rPr>
          <w:rFonts w:ascii="Calibri" w:hAnsi="Calibri"/>
          <w:sz w:val="28"/>
          <w:szCs w:val="28"/>
          <w:u w:val="single"/>
        </w:rPr>
      </w:pPr>
      <w:r w:rsidRPr="00B55B5C">
        <w:rPr>
          <w:rFonts w:ascii="Calibri" w:hAnsi="Calibri"/>
          <w:sz w:val="28"/>
          <w:szCs w:val="28"/>
          <w:u w:val="single"/>
        </w:rPr>
        <w:t xml:space="preserve">ΕΞΟΔΑ </w:t>
      </w:r>
    </w:p>
    <w:p w:rsidR="00315AA5" w:rsidRPr="00477A39" w:rsidRDefault="00315AA5" w:rsidP="00C8329B">
      <w:pPr>
        <w:spacing w:line="360" w:lineRule="auto"/>
        <w:ind w:left="360" w:firstLine="360"/>
        <w:jc w:val="both"/>
        <w:rPr>
          <w:rFonts w:ascii="Calibri" w:hAnsi="Calibri"/>
          <w:sz w:val="22"/>
        </w:rPr>
      </w:pPr>
    </w:p>
    <w:p w:rsidR="002F7ABF" w:rsidRDefault="002F7ABF" w:rsidP="002F7ABF">
      <w:pPr>
        <w:pStyle w:val="9"/>
        <w:spacing w:line="360" w:lineRule="auto"/>
        <w:rPr>
          <w:rFonts w:ascii="Calibri" w:hAnsi="Calibri"/>
          <w:b/>
          <w:bCs/>
          <w:u w:val="none"/>
        </w:rPr>
      </w:pPr>
      <w:r>
        <w:rPr>
          <w:rFonts w:ascii="Calibri" w:hAnsi="Calibri"/>
          <w:b/>
          <w:bCs/>
        </w:rPr>
        <w:t xml:space="preserve">ΔΑΠΑΝΗ ΥΠΟΤΡΟΦΙΩΝ (παλιό πρόγραμμα και νέα προκήρυξη) </w:t>
      </w:r>
      <w:r w:rsidRPr="00DA5DF7">
        <w:rPr>
          <w:rFonts w:ascii="Calibri" w:hAnsi="Calibri"/>
          <w:b/>
          <w:bCs/>
          <w:u w:val="none"/>
        </w:rPr>
        <w:t xml:space="preserve">:  </w:t>
      </w:r>
      <w:r>
        <w:rPr>
          <w:rFonts w:ascii="Calibri" w:hAnsi="Calibri"/>
          <w:b/>
          <w:bCs/>
          <w:u w:val="none"/>
        </w:rPr>
        <w:t>1</w:t>
      </w:r>
      <w:r w:rsidR="00C45D09">
        <w:rPr>
          <w:rFonts w:ascii="Calibri" w:hAnsi="Calibri"/>
          <w:b/>
          <w:bCs/>
          <w:u w:val="none"/>
        </w:rPr>
        <w:t>56</w:t>
      </w:r>
      <w:r>
        <w:rPr>
          <w:rFonts w:ascii="Calibri" w:hAnsi="Calibri"/>
          <w:b/>
          <w:bCs/>
          <w:u w:val="none"/>
        </w:rPr>
        <w:t>.</w:t>
      </w:r>
      <w:r w:rsidR="00C45D09">
        <w:rPr>
          <w:rFonts w:ascii="Calibri" w:hAnsi="Calibri"/>
          <w:b/>
          <w:bCs/>
          <w:u w:val="none"/>
        </w:rPr>
        <w:t>2</w:t>
      </w:r>
      <w:r>
        <w:rPr>
          <w:rFonts w:ascii="Calibri" w:hAnsi="Calibri"/>
          <w:b/>
          <w:bCs/>
          <w:u w:val="none"/>
        </w:rPr>
        <w:t>00,00</w:t>
      </w:r>
    </w:p>
    <w:p w:rsidR="00D16D03" w:rsidRDefault="00D16D03" w:rsidP="00D16D03">
      <w:pPr>
        <w:pStyle w:val="3"/>
        <w:spacing w:line="360" w:lineRule="auto"/>
        <w:rPr>
          <w:rFonts w:ascii="Calibri" w:hAnsi="Calibri"/>
        </w:rPr>
      </w:pPr>
      <w:r>
        <w:rPr>
          <w:rFonts w:ascii="Calibri" w:hAnsi="Calibri"/>
          <w:u w:val="single"/>
        </w:rPr>
        <w:t>ΥΠΟΤΡΟΦΙΕΣ ΝΕΟΥ ΠΡΟΓΡΑΜΜΑΤΟΣ</w:t>
      </w:r>
      <w:r>
        <w:rPr>
          <w:rFonts w:ascii="Calibri" w:hAnsi="Calibri"/>
          <w:b w:val="0"/>
          <w:bCs w:val="0"/>
          <w:u w:val="single"/>
        </w:rPr>
        <w:t xml:space="preserve"> </w:t>
      </w:r>
      <w:r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</w:rPr>
        <w:t xml:space="preserve">συνολικού προϋπολογισμού  : </w:t>
      </w:r>
      <w:r w:rsidR="003E1103">
        <w:rPr>
          <w:rFonts w:ascii="Calibri" w:hAnsi="Calibri"/>
        </w:rPr>
        <w:t>1</w:t>
      </w:r>
      <w:r w:rsidR="00C45D09">
        <w:rPr>
          <w:rFonts w:ascii="Calibri" w:hAnsi="Calibri"/>
        </w:rPr>
        <w:t>13</w:t>
      </w:r>
      <w:r>
        <w:rPr>
          <w:rFonts w:ascii="Calibri" w:hAnsi="Calibri"/>
        </w:rPr>
        <w:t>.000,00 €</w:t>
      </w:r>
    </w:p>
    <w:p w:rsidR="00B55B5C" w:rsidRDefault="003E1103" w:rsidP="00D16D03">
      <w:pPr>
        <w:spacing w:line="360" w:lineRule="auto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 xml:space="preserve">      Πρόκειται για </w:t>
      </w:r>
      <w:r w:rsidR="00D16D03">
        <w:rPr>
          <w:rFonts w:ascii="Calibri" w:hAnsi="Calibri"/>
          <w:sz w:val="22"/>
        </w:rPr>
        <w:t xml:space="preserve"> </w:t>
      </w:r>
      <w:r w:rsidR="00C45D09">
        <w:rPr>
          <w:rFonts w:ascii="Calibri" w:hAnsi="Calibri"/>
          <w:sz w:val="22"/>
        </w:rPr>
        <w:t>5</w:t>
      </w:r>
      <w:r w:rsidR="00D16D03">
        <w:rPr>
          <w:rFonts w:ascii="Calibri" w:hAnsi="Calibri"/>
          <w:b/>
          <w:sz w:val="22"/>
        </w:rPr>
        <w:t xml:space="preserve"> θέσεις</w:t>
      </w:r>
      <w:r w:rsidR="00D16D03">
        <w:rPr>
          <w:rFonts w:ascii="Calibri" w:hAnsi="Calibri"/>
          <w:sz w:val="22"/>
        </w:rPr>
        <w:t xml:space="preserve"> Μεταπτυχιακών σπουδών  εξωτερικού, χωρίς διαγωνισμό</w:t>
      </w:r>
      <w:r w:rsidR="00C45D09">
        <w:rPr>
          <w:rFonts w:ascii="Calibri" w:hAnsi="Calibri"/>
          <w:sz w:val="22"/>
        </w:rPr>
        <w:t xml:space="preserve"> για τις οποίες το 2021 υπολογίζεται να εκταμιευτούν  41.000,00€ </w:t>
      </w:r>
      <w:r>
        <w:rPr>
          <w:rFonts w:ascii="Calibri" w:hAnsi="Calibri"/>
          <w:sz w:val="22"/>
        </w:rPr>
        <w:t>.</w:t>
      </w:r>
    </w:p>
    <w:p w:rsidR="00B55B5C" w:rsidRDefault="00D16D03" w:rsidP="00362151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sz w:val="22"/>
        </w:rPr>
        <w:t xml:space="preserve"> </w:t>
      </w:r>
      <w:r w:rsidR="001855D5">
        <w:rPr>
          <w:rFonts w:ascii="Calibri" w:hAnsi="Calibri"/>
          <w:sz w:val="22"/>
        </w:rPr>
        <w:t xml:space="preserve"> </w:t>
      </w:r>
      <w:r w:rsidR="00B55B5C">
        <w:rPr>
          <w:rFonts w:ascii="Calibri" w:hAnsi="Calibri"/>
          <w:b/>
          <w:bCs/>
        </w:rPr>
        <w:t>ΕΞΟΔΑ ΔΙΟΙΚΗΣΕΩΣ ΚΑΙ ΛΕΙΤΟΥΡΓΙΑΣ</w:t>
      </w:r>
    </w:p>
    <w:p w:rsidR="00B55B5C" w:rsidRDefault="00B55B5C" w:rsidP="00B55B5C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  <w:u w:val="single"/>
        </w:rPr>
        <w:t>Κ.Α. 65.98</w:t>
      </w:r>
      <w:r>
        <w:rPr>
          <w:rFonts w:ascii="Calibri" w:hAnsi="Calibri"/>
          <w:b/>
          <w:bCs/>
          <w:sz w:val="22"/>
        </w:rPr>
        <w:t>:</w:t>
      </w:r>
      <w:r>
        <w:rPr>
          <w:rFonts w:ascii="Calibri" w:hAnsi="Calibri"/>
          <w:sz w:val="22"/>
        </w:rPr>
        <w:t xml:space="preserve"> Πρόκειται για προμήθειες τραπέζης-τραπεζικά έξοδα.</w:t>
      </w:r>
    </w:p>
    <w:p w:rsidR="00B55B5C" w:rsidRDefault="00B55B5C" w:rsidP="00B55B5C">
      <w:pPr>
        <w:spacing w:line="360" w:lineRule="auto"/>
        <w:jc w:val="both"/>
        <w:rPr>
          <w:rFonts w:ascii="Calibri" w:hAnsi="Calibri"/>
          <w:b/>
          <w:bCs/>
          <w:sz w:val="22"/>
          <w:u w:val="single"/>
        </w:rPr>
      </w:pPr>
      <w:r>
        <w:rPr>
          <w:rFonts w:ascii="Calibri" w:hAnsi="Calibri"/>
          <w:b/>
          <w:bCs/>
          <w:sz w:val="22"/>
          <w:u w:val="single"/>
        </w:rPr>
        <w:t xml:space="preserve">Κ.Α. 64.01 </w:t>
      </w:r>
      <w:r w:rsidRPr="000C6E12">
        <w:rPr>
          <w:rFonts w:ascii="Calibri" w:hAnsi="Calibri"/>
          <w:b/>
          <w:bCs/>
          <w:sz w:val="22"/>
          <w:u w:val="single"/>
        </w:rPr>
        <w:t>:</w:t>
      </w:r>
      <w:r>
        <w:rPr>
          <w:rFonts w:ascii="Calibri" w:hAnsi="Calibri"/>
          <w:b/>
          <w:bCs/>
          <w:sz w:val="22"/>
          <w:u w:val="single"/>
        </w:rPr>
        <w:t xml:space="preserve">  </w:t>
      </w:r>
      <w:r>
        <w:rPr>
          <w:rFonts w:ascii="Calibri" w:hAnsi="Calibri"/>
          <w:bCs/>
          <w:sz w:val="22"/>
        </w:rPr>
        <w:t>Αφορά έξοδα μετακίνησης υπαλλήλων και μη για τις ανάγκες διαχείρισης και ελέγχου του κληροδοτήματος .</w:t>
      </w:r>
      <w:r>
        <w:rPr>
          <w:rFonts w:ascii="Calibri" w:hAnsi="Calibri"/>
          <w:b/>
          <w:bCs/>
          <w:sz w:val="22"/>
          <w:u w:val="single"/>
        </w:rPr>
        <w:t xml:space="preserve"> </w:t>
      </w:r>
    </w:p>
    <w:p w:rsidR="00B55B5C" w:rsidRDefault="00B55B5C" w:rsidP="00B55B5C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  <w:u w:val="single"/>
        </w:rPr>
        <w:lastRenderedPageBreak/>
        <w:t>Κ.Α. 64.02</w:t>
      </w:r>
      <w:r>
        <w:rPr>
          <w:rFonts w:ascii="Calibri" w:hAnsi="Calibri"/>
          <w:b/>
          <w:bCs/>
          <w:sz w:val="22"/>
        </w:rPr>
        <w:t>:</w:t>
      </w:r>
      <w:r>
        <w:rPr>
          <w:rFonts w:ascii="Calibri" w:hAnsi="Calibri"/>
          <w:sz w:val="22"/>
        </w:rPr>
        <w:t xml:space="preserve"> Πρόκειται για έξοδα δημοσιεύσεων , προκηρύξεων και πιθανές δαπάνες έκδοσης-εκτύπωσης προκήρυξης. </w:t>
      </w:r>
    </w:p>
    <w:p w:rsidR="00B55B5C" w:rsidRDefault="00B55B5C" w:rsidP="00B55B5C">
      <w:pPr>
        <w:tabs>
          <w:tab w:val="left" w:pos="720"/>
        </w:tabs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  <w:u w:val="single"/>
        </w:rPr>
        <w:t>Κ.Α.61.00</w:t>
      </w:r>
      <w:r>
        <w:rPr>
          <w:rFonts w:ascii="Calibri" w:hAnsi="Calibri"/>
          <w:b/>
          <w:bCs/>
          <w:sz w:val="22"/>
        </w:rPr>
        <w:t xml:space="preserve">: </w:t>
      </w:r>
      <w:r>
        <w:rPr>
          <w:rFonts w:ascii="Calibri" w:hAnsi="Calibri"/>
          <w:sz w:val="22"/>
        </w:rPr>
        <w:t xml:space="preserve">Πρόκειται για αμοιβή Νομικού Συμβούλου . </w:t>
      </w:r>
    </w:p>
    <w:p w:rsidR="00B55B5C" w:rsidRDefault="00B55B5C" w:rsidP="00B55B5C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  <w:u w:val="single"/>
        </w:rPr>
        <w:t>Κ.Α.64.98:</w:t>
      </w:r>
      <w:r>
        <w:rPr>
          <w:rFonts w:ascii="Calibri" w:hAnsi="Calibri"/>
          <w:sz w:val="22"/>
        </w:rPr>
        <w:t xml:space="preserve"> Πρόκειται για  λοιπές απρόβλεπτες δαπάνες . </w:t>
      </w:r>
    </w:p>
    <w:p w:rsidR="00B55B5C" w:rsidRDefault="00B55B5C" w:rsidP="00B55B5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u w:val="single"/>
        </w:rPr>
        <w:t xml:space="preserve">Κ.Α. 63.98 :    </w:t>
      </w:r>
      <w:r>
        <w:rPr>
          <w:rFonts w:ascii="Calibri" w:hAnsi="Calibri"/>
          <w:sz w:val="22"/>
        </w:rPr>
        <w:t>Αφορά  π</w:t>
      </w:r>
      <w:r>
        <w:rPr>
          <w:rFonts w:ascii="Calibri" w:hAnsi="Calibri" w:cs="Calibri"/>
          <w:sz w:val="22"/>
          <w:szCs w:val="22"/>
        </w:rPr>
        <w:t>αρακράτηση 5‰ του άρθρου 65 παρ. 2 του Ν.4182/13 «σε βάρος των εσόδων των περιουσιών».</w:t>
      </w:r>
    </w:p>
    <w:p w:rsidR="00463756" w:rsidRDefault="00463756" w:rsidP="00B55B5C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  <w:u w:val="single"/>
        </w:rPr>
        <w:t>Κ.Α.81.00:</w:t>
      </w:r>
      <w:r>
        <w:rPr>
          <w:rFonts w:ascii="Calibri" w:hAnsi="Calibri"/>
          <w:sz w:val="22"/>
        </w:rPr>
        <w:t xml:space="preserve"> Πρόκειται για  </w:t>
      </w:r>
      <w:r w:rsidRPr="00463756">
        <w:rPr>
          <w:rFonts w:ascii="Calibri" w:hAnsi="Calibri"/>
          <w:sz w:val="22"/>
        </w:rPr>
        <w:t>Συναλλαγματικές διαφορές</w:t>
      </w:r>
    </w:p>
    <w:p w:rsidR="00463756" w:rsidRDefault="00C8728A" w:rsidP="00B55B5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8728A">
        <w:rPr>
          <w:rFonts w:ascii="Calibri" w:hAnsi="Calibri" w:cs="Calibri"/>
          <w:b/>
          <w:sz w:val="22"/>
          <w:szCs w:val="22"/>
          <w:u w:val="single"/>
        </w:rPr>
        <w:t>Κ.Α.68.00</w:t>
      </w:r>
      <w:r>
        <w:rPr>
          <w:rFonts w:ascii="Calibri" w:hAnsi="Calibri" w:cs="Calibri"/>
          <w:sz w:val="22"/>
          <w:szCs w:val="22"/>
        </w:rPr>
        <w:t xml:space="preserve">: Πρόκειται για ζημιές από αποτίμηση </w:t>
      </w:r>
      <w:r w:rsidR="00300F2C">
        <w:rPr>
          <w:rFonts w:ascii="Calibri" w:hAnsi="Calibri" w:cs="Calibri"/>
          <w:sz w:val="22"/>
          <w:szCs w:val="22"/>
        </w:rPr>
        <w:t>χρεογράφων</w:t>
      </w:r>
      <w:r>
        <w:rPr>
          <w:rFonts w:ascii="Calibri" w:hAnsi="Calibri" w:cs="Calibri"/>
          <w:sz w:val="22"/>
          <w:szCs w:val="22"/>
        </w:rPr>
        <w:t>.</w:t>
      </w:r>
    </w:p>
    <w:p w:rsidR="002112DC" w:rsidRDefault="002112DC" w:rsidP="00B55B5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62151" w:rsidRDefault="00362151" w:rsidP="00B55B5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7940" w:type="dxa"/>
        <w:tblInd w:w="93" w:type="dxa"/>
        <w:tblLook w:val="04A0"/>
      </w:tblPr>
      <w:tblGrid>
        <w:gridCol w:w="440"/>
        <w:gridCol w:w="2548"/>
        <w:gridCol w:w="1033"/>
        <w:gridCol w:w="808"/>
        <w:gridCol w:w="222"/>
        <w:gridCol w:w="260"/>
        <w:gridCol w:w="1118"/>
        <w:gridCol w:w="1620"/>
      </w:tblGrid>
      <w:tr w:rsidR="002A18ED" w:rsidRPr="002A18ED" w:rsidTr="002A18ED">
        <w:trPr>
          <w:trHeight w:val="105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5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ΕΛΛΗΝΙΚΗ ΔΗΜΟΚΡΑΤΙΑ</w:t>
            </w:r>
            <w:r w:rsidRPr="002A18ED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br/>
              <w:t>ΥΠΟΥΡΓΕΙΟ ΠΑΙΔΕΙΑΣ ΚΑΙ ΘΡΗΣΚΕΥΜΑΤΩΝ</w:t>
            </w:r>
            <w:r w:rsidRPr="002A18ED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br/>
              <w:t>ΙΔΡΥΜΑ ΚΡΑΤΙΚΩΝ ΥΠΟΤΡΟΦΙΩΝ (Ι.Κ.Υ.)/ΠΡΟΓΡΑΜΜΑΤΑ</w:t>
            </w:r>
            <w:r w:rsidRPr="002A18ED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br/>
              <w:t>ΔΙΕΥΘΥΝΣΗ ΔΙΟΙΚΗΣΗΣ &amp; ΟΙΚΟΝΟΜΙΚΗΣ ΔΙΑΧΕΙΡΙΣΗΣ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A18ED" w:rsidRPr="002A18ED" w:rsidTr="002A18ED">
        <w:trPr>
          <w:trHeight w:val="24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5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A18ED">
              <w:rPr>
                <w:rFonts w:ascii="Calibri" w:hAnsi="Calibri" w:cs="Arial"/>
                <w:b/>
                <w:bCs/>
                <w:sz w:val="20"/>
                <w:szCs w:val="20"/>
              </w:rPr>
              <w:t>ΟΙΚΟΝΟΜΙΚΟ ΕΤΟΣ: 2021</w:t>
            </w:r>
          </w:p>
        </w:tc>
      </w:tr>
      <w:tr w:rsidR="002A18ED" w:rsidRPr="002A18ED" w:rsidTr="002A18ED">
        <w:trPr>
          <w:trHeight w:val="46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A18ED" w:rsidRPr="002A18ED" w:rsidTr="002A18ED">
        <w:trPr>
          <w:trHeight w:val="22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8ED" w:rsidRPr="002A18ED" w:rsidRDefault="002A18ED" w:rsidP="002A18E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u w:val="single"/>
              </w:rPr>
            </w:pPr>
            <w:r w:rsidRPr="002A18ED">
              <w:rPr>
                <w:rFonts w:ascii="Calibri" w:hAnsi="Calibri" w:cs="Arial"/>
                <w:b/>
                <w:bCs/>
                <w:sz w:val="20"/>
                <w:szCs w:val="20"/>
                <w:u w:val="single"/>
              </w:rPr>
              <w:t>Αναλυτικός Προϋπολογισμός Εσόδων</w:t>
            </w:r>
          </w:p>
        </w:tc>
      </w:tr>
      <w:tr w:rsidR="002A18ED" w:rsidRPr="002A18ED" w:rsidTr="002A18ED">
        <w:trPr>
          <w:trHeight w:val="25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A18ED" w:rsidRPr="002A18ED" w:rsidTr="002A18ED">
        <w:trPr>
          <w:trHeight w:val="522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A18ED">
              <w:rPr>
                <w:rFonts w:ascii="Calibri" w:hAnsi="Calibri" w:cs="Arial"/>
                <w:b/>
                <w:bCs/>
                <w:sz w:val="20"/>
                <w:szCs w:val="20"/>
              </w:rPr>
              <w:t>Κ.Α.Ε.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A18ED">
              <w:rPr>
                <w:rFonts w:ascii="Calibri" w:hAnsi="Calibri" w:cs="Arial"/>
                <w:b/>
                <w:bCs/>
                <w:sz w:val="20"/>
                <w:szCs w:val="20"/>
              </w:rPr>
              <w:t>Περιγραφή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A18ED" w:rsidRPr="002A18ED" w:rsidRDefault="002A18ED" w:rsidP="002A18ED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Προτεινόμενος 2021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A18ED" w:rsidRPr="002A18ED" w:rsidRDefault="002A18ED" w:rsidP="002A18ED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Διαμορφωμένος 2020</w:t>
            </w:r>
          </w:p>
        </w:tc>
      </w:tr>
      <w:tr w:rsidR="002A18ED" w:rsidRPr="002A18ED" w:rsidTr="002A18ED">
        <w:trPr>
          <w:trHeight w:val="29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08.36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ΚΛΗΡΟΔΟΤΗΜΑ ΘΕΟΔΩΡΙΔΗ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1.671.000,00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1.661.000,00</w:t>
            </w:r>
          </w:p>
        </w:tc>
      </w:tr>
      <w:tr w:rsidR="002A18ED" w:rsidRPr="002A18ED" w:rsidTr="002A18ED">
        <w:trPr>
          <w:trHeight w:val="29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08.36.76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Έσοδα Κεφαλαίων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61.000,00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61.000,00</w:t>
            </w:r>
          </w:p>
        </w:tc>
      </w:tr>
      <w:tr w:rsidR="002A18ED" w:rsidRPr="002A18ED" w:rsidTr="002A18ED">
        <w:trPr>
          <w:trHeight w:val="29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08.36.76.00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Μερίσματα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10.000,00</w:t>
            </w:r>
          </w:p>
        </w:tc>
      </w:tr>
      <w:tr w:rsidR="002A18ED" w:rsidRPr="002A18ED" w:rsidTr="002A18ED">
        <w:trPr>
          <w:trHeight w:val="29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08.36.76.03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Πιστωτικοί Τόκοι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1.000,00</w:t>
            </w:r>
          </w:p>
        </w:tc>
      </w:tr>
      <w:tr w:rsidR="002A18ED" w:rsidRPr="002A18ED" w:rsidTr="002A18ED">
        <w:trPr>
          <w:trHeight w:val="9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08.36.76.04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 xml:space="preserve">Διαφορές (κέρδη)από </w:t>
            </w:r>
            <w:proofErr w:type="spellStart"/>
            <w:r w:rsidRPr="002A18ED">
              <w:rPr>
                <w:rFonts w:ascii="Calibri" w:hAnsi="Calibri" w:cs="Arial"/>
                <w:sz w:val="20"/>
                <w:szCs w:val="20"/>
              </w:rPr>
              <w:t>πωληση</w:t>
            </w:r>
            <w:proofErr w:type="spellEnd"/>
            <w:r w:rsidRPr="002A18ED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roofErr w:type="spellStart"/>
            <w:r w:rsidRPr="002A18ED">
              <w:rPr>
                <w:rFonts w:ascii="Calibri" w:hAnsi="Calibri" w:cs="Arial"/>
                <w:sz w:val="20"/>
                <w:szCs w:val="20"/>
              </w:rPr>
              <w:t>χρεωγράφων</w:t>
            </w:r>
            <w:proofErr w:type="spellEnd"/>
            <w:r w:rsidRPr="002A18ED">
              <w:rPr>
                <w:rFonts w:ascii="Calibri" w:hAnsi="Calibri" w:cs="Arial"/>
                <w:sz w:val="20"/>
                <w:szCs w:val="20"/>
              </w:rPr>
              <w:t xml:space="preserve">  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50.000,00</w:t>
            </w:r>
          </w:p>
        </w:tc>
      </w:tr>
      <w:tr w:rsidR="002A18ED" w:rsidRPr="002A18ED" w:rsidTr="002A18ED">
        <w:trPr>
          <w:trHeight w:val="26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08.36.81.01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 xml:space="preserve">Συναλλαγματικές Διαφορές (θετικές) 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60.000,00</w:t>
            </w:r>
          </w:p>
        </w:tc>
      </w:tr>
      <w:tr w:rsidR="002A18ED" w:rsidRPr="002A18ED" w:rsidTr="002A18ED">
        <w:trPr>
          <w:trHeight w:val="1035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08.36.43.01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ΕΚΤΙΜΩΜΕΝΟ  ΥΠΟΛΟΙΠΟ 31/12/2020 (Ταμειακό και αξία χαρτοφυλακίου )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1.550.000,00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1.540.000,00</w:t>
            </w:r>
          </w:p>
        </w:tc>
      </w:tr>
      <w:tr w:rsidR="002A18ED" w:rsidRPr="002A18ED" w:rsidTr="002A18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A18ED">
              <w:rPr>
                <w:rFonts w:ascii="Calibri" w:hAnsi="Calibri" w:cs="Arial"/>
                <w:b/>
                <w:bCs/>
                <w:sz w:val="20"/>
                <w:szCs w:val="20"/>
              </w:rPr>
              <w:t>ΓΕΝΙΚΟ ΣΥΝΟΛΟ ΕΣΟΔΩΝ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A18ED">
              <w:rPr>
                <w:rFonts w:ascii="Calibri" w:hAnsi="Calibri" w:cs="Arial"/>
                <w:b/>
                <w:bCs/>
                <w:sz w:val="20"/>
                <w:szCs w:val="20"/>
              </w:rPr>
              <w:t>1.671.000,00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A18ED">
              <w:rPr>
                <w:rFonts w:ascii="Calibri" w:hAnsi="Calibri" w:cs="Arial"/>
                <w:b/>
                <w:bCs/>
                <w:sz w:val="20"/>
                <w:szCs w:val="20"/>
              </w:rPr>
              <w:t>1.661.000,00</w:t>
            </w:r>
          </w:p>
        </w:tc>
      </w:tr>
      <w:tr w:rsidR="002A18ED" w:rsidRPr="002A18ED" w:rsidTr="002A18E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A18ED" w:rsidRPr="002A18ED" w:rsidTr="002A18E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A18ED" w:rsidRPr="002A18ED" w:rsidTr="002A18ED">
        <w:trPr>
          <w:trHeight w:val="9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8ED" w:rsidRPr="002A18ED" w:rsidRDefault="002A18ED" w:rsidP="002A18E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u w:val="single"/>
              </w:rPr>
            </w:pPr>
            <w:r w:rsidRPr="002A18ED">
              <w:rPr>
                <w:rFonts w:ascii="Calibri" w:hAnsi="Calibri" w:cs="Arial"/>
                <w:b/>
                <w:bCs/>
                <w:sz w:val="20"/>
                <w:szCs w:val="20"/>
                <w:u w:val="single"/>
              </w:rPr>
              <w:t>Αναλυτικός Προϋπολογισμός Εξόδων</w:t>
            </w:r>
          </w:p>
        </w:tc>
      </w:tr>
      <w:tr w:rsidR="002A18ED" w:rsidRPr="002A18ED" w:rsidTr="002A18E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A18ED" w:rsidRPr="002A18ED" w:rsidTr="002A18ED">
        <w:trPr>
          <w:trHeight w:val="585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A18ED">
              <w:rPr>
                <w:rFonts w:ascii="Calibri" w:hAnsi="Calibri" w:cs="Arial"/>
                <w:b/>
                <w:bCs/>
                <w:sz w:val="20"/>
                <w:szCs w:val="20"/>
              </w:rPr>
              <w:t>Κ.Α.Ε.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A18ED">
              <w:rPr>
                <w:rFonts w:ascii="Calibri" w:hAnsi="Calibri" w:cs="Arial"/>
                <w:b/>
                <w:bCs/>
                <w:sz w:val="20"/>
                <w:szCs w:val="20"/>
              </w:rPr>
              <w:t>Περιγραφή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A18ED" w:rsidRPr="002A18ED" w:rsidRDefault="002A18ED" w:rsidP="002A18ED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Προτεινόμενος 2020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A18ED" w:rsidRPr="002A18ED" w:rsidRDefault="002A18ED" w:rsidP="002A18ED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Διαμορφωμένος 2020</w:t>
            </w:r>
          </w:p>
        </w:tc>
      </w:tr>
      <w:tr w:rsidR="002A18ED" w:rsidRPr="002A18ED" w:rsidTr="002A18ED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04.36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ΚΛΗΡΟΔΟΤΗΜΑ ΘΕΟΔΩΡΙΔΗ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339.700,00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329.800,00</w:t>
            </w:r>
          </w:p>
        </w:tc>
      </w:tr>
      <w:tr w:rsidR="002A18ED" w:rsidRPr="002A18ED" w:rsidTr="002A18ED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04.36.34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ΧΡΕΟΓΡΑΦΑ ΘΕΟΔΩΡΙΔΗ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50.000,00</w:t>
            </w:r>
          </w:p>
        </w:tc>
      </w:tr>
      <w:tr w:rsidR="002A18ED" w:rsidRPr="002A18ED" w:rsidTr="002A18ED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04.36.34.00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 xml:space="preserve">ΑΓΟΡΑ ΧΡΕΟΓΡΑΦΩΝ 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50.000,00</w:t>
            </w:r>
          </w:p>
        </w:tc>
      </w:tr>
      <w:tr w:rsidR="002A18ED" w:rsidRPr="002A18ED" w:rsidTr="002A18ED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04.36.60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AMOIBEΣ KAI EΞOΔA ΠPOΣΩΠIKOY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5.000,00</w:t>
            </w:r>
          </w:p>
        </w:tc>
      </w:tr>
      <w:tr w:rsidR="002A18ED" w:rsidRPr="002A18ED" w:rsidTr="002A18ED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04.36.60.00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Αμοιβές τακτικού προσωπικού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5.000,00</w:t>
            </w:r>
          </w:p>
        </w:tc>
      </w:tr>
      <w:tr w:rsidR="002A18ED" w:rsidRPr="002A18ED" w:rsidTr="002A18ED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04.36.61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AMOIBEΣ KAI EΞOΔA ΤΡΙΤΩΝ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1.000,00</w:t>
            </w:r>
          </w:p>
        </w:tc>
      </w:tr>
      <w:tr w:rsidR="002A18ED" w:rsidRPr="002A18ED" w:rsidTr="002A18ED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04.36.61.00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AMOIBEΣ KAI EΞOΔA ΤΡΙΤΩΝ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1.000,00</w:t>
            </w:r>
          </w:p>
        </w:tc>
      </w:tr>
      <w:tr w:rsidR="002A18ED" w:rsidRPr="002A18ED" w:rsidTr="002A18ED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04.36.63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ΦΟΡΟΙ ΤΕΛΗ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1.000,00</w:t>
            </w:r>
          </w:p>
        </w:tc>
      </w:tr>
      <w:tr w:rsidR="002A18ED" w:rsidRPr="002A18ED" w:rsidTr="002A18ED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04.36.63.98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ΛΟΙΠΟΙ ΦΟΡΟΙ  ΤΕΛΗ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1.000,00</w:t>
            </w:r>
          </w:p>
        </w:tc>
      </w:tr>
      <w:tr w:rsidR="002A18ED" w:rsidRPr="002A18ED" w:rsidTr="002A18ED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04.36.64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ΔIAΦOPA EΞOΔA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6.800,00</w:t>
            </w:r>
          </w:p>
        </w:tc>
      </w:tr>
      <w:tr w:rsidR="002A18ED" w:rsidRPr="002A18ED" w:rsidTr="002A18ED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04.36.64.00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 xml:space="preserve">ΕΞΟΔΑ ΤΑΞΙΔΙΩΝ 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2.800,00</w:t>
            </w:r>
          </w:p>
        </w:tc>
      </w:tr>
      <w:tr w:rsidR="002A18ED" w:rsidRPr="002A18ED" w:rsidTr="002A18ED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04.36.64.02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 xml:space="preserve">ΕΞΟΔΑ ΔΗΜΟΣΙΕΥΣΗΣ ΚΑΙ ΠΡΟΒΟΛΗΣ 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500,00</w:t>
            </w:r>
          </w:p>
        </w:tc>
      </w:tr>
      <w:tr w:rsidR="002A18ED" w:rsidRPr="002A18ED" w:rsidTr="002A18ED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04.36.64.98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 xml:space="preserve">ΔΙΑΦΟΡΑ ΕΞΟΔΑ 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1.500,00</w:t>
            </w:r>
          </w:p>
        </w:tc>
      </w:tr>
      <w:tr w:rsidR="002A18ED" w:rsidRPr="002A18ED" w:rsidTr="002A18ED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04.36.65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 xml:space="preserve">TOKOI KAI ΣΥΝΑΦΗ ΕΞΟΔΑ 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2.000,00</w:t>
            </w:r>
          </w:p>
        </w:tc>
      </w:tr>
      <w:tr w:rsidR="002A18ED" w:rsidRPr="002A18ED" w:rsidTr="002A18ED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04.36.65.98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ΤΡΑΠΕΖΙΚΑ ΕΞΟΔΑ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2.000,00</w:t>
            </w:r>
          </w:p>
        </w:tc>
      </w:tr>
      <w:tr w:rsidR="002A18ED" w:rsidRPr="002A18ED" w:rsidTr="002A18ED">
        <w:trPr>
          <w:trHeight w:val="495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04.36.68.00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 xml:space="preserve">ΖΗΜΙΑ ΑΠΌ ΑΠΟΤΙΜΗΣΗ ΧΡΕΩΓΡΑΦΩΝ 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60.000,00</w:t>
            </w:r>
          </w:p>
        </w:tc>
      </w:tr>
      <w:tr w:rsidR="002A18ED" w:rsidRPr="002A18ED" w:rsidTr="002A18ED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04.36.67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ΕΞΟΔΑ ΕΠΙΧΟΡΗΓΗΣΕΩΝ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156.200,00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144.000,00</w:t>
            </w:r>
          </w:p>
        </w:tc>
      </w:tr>
      <w:tr w:rsidR="002A18ED" w:rsidRPr="002A18ED" w:rsidTr="002A18ED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04.36.67.00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ΥΠΟΤΡΟΦΙΕΣ ΘΕΟΔΩΡΙΔΗ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156.200,00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144.000,00</w:t>
            </w:r>
          </w:p>
        </w:tc>
      </w:tr>
      <w:tr w:rsidR="002A18ED" w:rsidRPr="002A18ED" w:rsidTr="002A18ED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04.36.81.00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2A18ED">
              <w:rPr>
                <w:rFonts w:ascii="Calibri" w:hAnsi="Calibri" w:cs="Arial"/>
                <w:sz w:val="20"/>
                <w:szCs w:val="20"/>
              </w:rPr>
              <w:t>Συναλαγματικές</w:t>
            </w:r>
            <w:proofErr w:type="spellEnd"/>
            <w:r w:rsidRPr="002A18ED">
              <w:rPr>
                <w:rFonts w:ascii="Calibri" w:hAnsi="Calibri" w:cs="Arial"/>
                <w:sz w:val="20"/>
                <w:szCs w:val="20"/>
              </w:rPr>
              <w:t xml:space="preserve"> διαφορές 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A18ED">
              <w:rPr>
                <w:rFonts w:ascii="Calibri" w:hAnsi="Calibri" w:cs="Arial"/>
                <w:color w:val="000000"/>
                <w:sz w:val="20"/>
                <w:szCs w:val="20"/>
              </w:rPr>
              <w:t>60.000,00</w:t>
            </w:r>
          </w:p>
        </w:tc>
      </w:tr>
      <w:tr w:rsidR="002A18ED" w:rsidRPr="002A18ED" w:rsidTr="002A18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sz w:val="20"/>
                <w:szCs w:val="20"/>
              </w:rPr>
            </w:pPr>
            <w:r w:rsidRPr="002A18E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A18ED">
              <w:rPr>
                <w:rFonts w:ascii="Calibri" w:hAnsi="Calibri" w:cs="Arial"/>
                <w:b/>
                <w:bCs/>
                <w:sz w:val="20"/>
                <w:szCs w:val="20"/>
              </w:rPr>
              <w:t>ΓΕΝΙΚΟ ΣΥΝΟΛΟ ΕΞΟΔΩΝ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8ED" w:rsidRPr="002A18ED" w:rsidRDefault="002A18ED" w:rsidP="002A18ED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A18ED">
              <w:rPr>
                <w:rFonts w:ascii="Calibri" w:hAnsi="Calibri" w:cs="Arial"/>
                <w:b/>
                <w:bCs/>
                <w:sz w:val="20"/>
                <w:szCs w:val="20"/>
              </w:rPr>
              <w:t>339.700,00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A18ED">
              <w:rPr>
                <w:rFonts w:ascii="Calibri" w:hAnsi="Calibri" w:cs="Arial"/>
                <w:b/>
                <w:bCs/>
                <w:sz w:val="20"/>
                <w:szCs w:val="20"/>
              </w:rPr>
              <w:t>329.800,00</w:t>
            </w:r>
          </w:p>
        </w:tc>
      </w:tr>
      <w:tr w:rsidR="002A18ED" w:rsidRPr="002A18ED" w:rsidTr="002A18E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2A18E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A18ED" w:rsidRPr="002A18ED" w:rsidRDefault="002A18ED" w:rsidP="002A18ED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2A18ED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A18E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ΥΠΟΛΟΙΠΟ  ΕΙΣ ΝΕΟΝ  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8ED" w:rsidRPr="002A18ED" w:rsidRDefault="002A18ED" w:rsidP="002A18E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A18ED">
              <w:rPr>
                <w:rFonts w:ascii="Calibri" w:hAnsi="Calibri" w:cs="Arial"/>
                <w:b/>
                <w:bCs/>
                <w:sz w:val="20"/>
                <w:szCs w:val="20"/>
              </w:rPr>
              <w:t>1.331.300,00</w:t>
            </w:r>
          </w:p>
        </w:tc>
      </w:tr>
      <w:bookmarkEnd w:id="1"/>
      <w:bookmarkEnd w:id="2"/>
    </w:tbl>
    <w:p w:rsidR="002112DC" w:rsidRDefault="002112DC" w:rsidP="00B55B5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2112DC" w:rsidSect="0019665F">
      <w:footerReference w:type="even" r:id="rId8"/>
      <w:footerReference w:type="default" r:id="rId9"/>
      <w:pgSz w:w="11906" w:h="16838"/>
      <w:pgMar w:top="1985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DB5" w:rsidRDefault="00B24DB5">
      <w:r>
        <w:separator/>
      </w:r>
    </w:p>
  </w:endnote>
  <w:endnote w:type="continuationSeparator" w:id="0">
    <w:p w:rsidR="00B24DB5" w:rsidRDefault="00B24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8F7" w:rsidRDefault="00CD486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D38F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D38F7" w:rsidRDefault="00DD38F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8F7" w:rsidRDefault="00CD486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D38F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2151">
      <w:rPr>
        <w:rStyle w:val="a7"/>
        <w:noProof/>
      </w:rPr>
      <w:t>1</w:t>
    </w:r>
    <w:r>
      <w:rPr>
        <w:rStyle w:val="a7"/>
      </w:rPr>
      <w:fldChar w:fldCharType="end"/>
    </w:r>
  </w:p>
  <w:p w:rsidR="00DD38F7" w:rsidRDefault="00DD38F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DB5" w:rsidRDefault="00B24DB5">
      <w:r>
        <w:separator/>
      </w:r>
    </w:p>
  </w:footnote>
  <w:footnote w:type="continuationSeparator" w:id="0">
    <w:p w:rsidR="00B24DB5" w:rsidRDefault="00B24D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73C"/>
    <w:multiLevelType w:val="hybridMultilevel"/>
    <w:tmpl w:val="7D48CE60"/>
    <w:lvl w:ilvl="0" w:tplc="3710F2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273EA7"/>
    <w:multiLevelType w:val="hybridMultilevel"/>
    <w:tmpl w:val="F162D566"/>
    <w:lvl w:ilvl="0" w:tplc="0C707A14">
      <w:start w:val="10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474700"/>
    <w:multiLevelType w:val="hybridMultilevel"/>
    <w:tmpl w:val="7C729EC6"/>
    <w:lvl w:ilvl="0" w:tplc="D2F496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1B0E67"/>
    <w:multiLevelType w:val="hybridMultilevel"/>
    <w:tmpl w:val="8E8AD5AC"/>
    <w:lvl w:ilvl="0" w:tplc="CCC8A3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2B3374"/>
    <w:multiLevelType w:val="hybridMultilevel"/>
    <w:tmpl w:val="54C2FAB2"/>
    <w:lvl w:ilvl="0" w:tplc="60C6E8A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1FA81C6D"/>
    <w:multiLevelType w:val="hybridMultilevel"/>
    <w:tmpl w:val="36E8C7A0"/>
    <w:lvl w:ilvl="0" w:tplc="76BA44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62107EB"/>
    <w:multiLevelType w:val="hybridMultilevel"/>
    <w:tmpl w:val="C89A7204"/>
    <w:lvl w:ilvl="0" w:tplc="82B4947C">
      <w:start w:val="1"/>
      <w:numFmt w:val="low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A5837E8"/>
    <w:multiLevelType w:val="hybridMultilevel"/>
    <w:tmpl w:val="B0AA0DD4"/>
    <w:lvl w:ilvl="0" w:tplc="9E6C2018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640DD2"/>
    <w:multiLevelType w:val="hybridMultilevel"/>
    <w:tmpl w:val="99B893DE"/>
    <w:lvl w:ilvl="0" w:tplc="9BEE90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B535BA"/>
    <w:multiLevelType w:val="hybridMultilevel"/>
    <w:tmpl w:val="37BEE23E"/>
    <w:lvl w:ilvl="0" w:tplc="D32A7080">
      <w:start w:val="1"/>
      <w:numFmt w:val="low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73C294C"/>
    <w:multiLevelType w:val="hybridMultilevel"/>
    <w:tmpl w:val="8F7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E62CB8"/>
    <w:multiLevelType w:val="hybridMultilevel"/>
    <w:tmpl w:val="3A680090"/>
    <w:lvl w:ilvl="0" w:tplc="98AA5C44">
      <w:start w:val="1"/>
      <w:numFmt w:val="low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488B47C3"/>
    <w:multiLevelType w:val="hybridMultilevel"/>
    <w:tmpl w:val="CBD8AE3C"/>
    <w:lvl w:ilvl="0" w:tplc="D9F41F8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4C6210EA"/>
    <w:multiLevelType w:val="hybridMultilevel"/>
    <w:tmpl w:val="B282925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0B5BF8"/>
    <w:multiLevelType w:val="hybridMultilevel"/>
    <w:tmpl w:val="6B96B7DE"/>
    <w:lvl w:ilvl="0" w:tplc="3948E936">
      <w:start w:val="3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AE0932"/>
    <w:multiLevelType w:val="hybridMultilevel"/>
    <w:tmpl w:val="D8BAD4FC"/>
    <w:lvl w:ilvl="0" w:tplc="5B8A5784">
      <w:start w:val="2"/>
      <w:numFmt w:val="decimal"/>
      <w:lvlText w:val="%1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940"/>
        </w:tabs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6660"/>
        </w:tabs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8100"/>
        </w:tabs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8820"/>
        </w:tabs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0260"/>
        </w:tabs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0980"/>
        </w:tabs>
        <w:ind w:left="10980" w:hanging="180"/>
      </w:pPr>
    </w:lvl>
  </w:abstractNum>
  <w:abstractNum w:abstractNumId="16">
    <w:nsid w:val="61BF3232"/>
    <w:multiLevelType w:val="hybridMultilevel"/>
    <w:tmpl w:val="2EDAADA0"/>
    <w:lvl w:ilvl="0" w:tplc="A296E8A8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4F6DE0"/>
    <w:multiLevelType w:val="hybridMultilevel"/>
    <w:tmpl w:val="AAFE3F5C"/>
    <w:lvl w:ilvl="0" w:tplc="570A9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9E64BF"/>
    <w:multiLevelType w:val="hybridMultilevel"/>
    <w:tmpl w:val="2A3A5DA0"/>
    <w:lvl w:ilvl="0" w:tplc="049647A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AE5326"/>
    <w:multiLevelType w:val="hybridMultilevel"/>
    <w:tmpl w:val="0A083D8C"/>
    <w:lvl w:ilvl="0" w:tplc="1C58BA7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9F0838"/>
    <w:multiLevelType w:val="hybridMultilevel"/>
    <w:tmpl w:val="9A48490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05258E"/>
    <w:multiLevelType w:val="hybridMultilevel"/>
    <w:tmpl w:val="499E9754"/>
    <w:lvl w:ilvl="0" w:tplc="008EA09E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6"/>
  </w:num>
  <w:num w:numId="5">
    <w:abstractNumId w:val="18"/>
  </w:num>
  <w:num w:numId="6">
    <w:abstractNumId w:val="8"/>
  </w:num>
  <w:num w:numId="7">
    <w:abstractNumId w:val="12"/>
  </w:num>
  <w:num w:numId="8">
    <w:abstractNumId w:val="4"/>
  </w:num>
  <w:num w:numId="9">
    <w:abstractNumId w:val="0"/>
  </w:num>
  <w:num w:numId="10">
    <w:abstractNumId w:val="17"/>
  </w:num>
  <w:num w:numId="11">
    <w:abstractNumId w:val="15"/>
  </w:num>
  <w:num w:numId="12">
    <w:abstractNumId w:val="13"/>
  </w:num>
  <w:num w:numId="13">
    <w:abstractNumId w:val="6"/>
  </w:num>
  <w:num w:numId="14">
    <w:abstractNumId w:val="11"/>
  </w:num>
  <w:num w:numId="15">
    <w:abstractNumId w:val="19"/>
  </w:num>
  <w:num w:numId="16">
    <w:abstractNumId w:val="9"/>
  </w:num>
  <w:num w:numId="17">
    <w:abstractNumId w:val="14"/>
  </w:num>
  <w:num w:numId="18">
    <w:abstractNumId w:val="5"/>
  </w:num>
  <w:num w:numId="19">
    <w:abstractNumId w:val="10"/>
  </w:num>
  <w:num w:numId="20">
    <w:abstractNumId w:val="2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5BB"/>
    <w:rsid w:val="00002145"/>
    <w:rsid w:val="00010C20"/>
    <w:rsid w:val="00011E1F"/>
    <w:rsid w:val="00012739"/>
    <w:rsid w:val="00012AA7"/>
    <w:rsid w:val="00013EDE"/>
    <w:rsid w:val="00023F20"/>
    <w:rsid w:val="000258EA"/>
    <w:rsid w:val="000261A2"/>
    <w:rsid w:val="00031C94"/>
    <w:rsid w:val="0004745D"/>
    <w:rsid w:val="00053A0C"/>
    <w:rsid w:val="00060532"/>
    <w:rsid w:val="0006497D"/>
    <w:rsid w:val="00082F90"/>
    <w:rsid w:val="0008657B"/>
    <w:rsid w:val="000A3D21"/>
    <w:rsid w:val="000A79B5"/>
    <w:rsid w:val="000B46C9"/>
    <w:rsid w:val="000C6E12"/>
    <w:rsid w:val="000D21D1"/>
    <w:rsid w:val="000D25C4"/>
    <w:rsid w:val="000D2EED"/>
    <w:rsid w:val="000F16DD"/>
    <w:rsid w:val="00102361"/>
    <w:rsid w:val="00122493"/>
    <w:rsid w:val="001236D7"/>
    <w:rsid w:val="00137FA2"/>
    <w:rsid w:val="00170122"/>
    <w:rsid w:val="001855D5"/>
    <w:rsid w:val="00193810"/>
    <w:rsid w:val="001943F3"/>
    <w:rsid w:val="0019665F"/>
    <w:rsid w:val="001A1B88"/>
    <w:rsid w:val="001B1D8A"/>
    <w:rsid w:val="001B23DE"/>
    <w:rsid w:val="001B28EF"/>
    <w:rsid w:val="001C7DF2"/>
    <w:rsid w:val="001D789C"/>
    <w:rsid w:val="001E6D94"/>
    <w:rsid w:val="0020272F"/>
    <w:rsid w:val="002075BB"/>
    <w:rsid w:val="00207B15"/>
    <w:rsid w:val="002112DC"/>
    <w:rsid w:val="002120B5"/>
    <w:rsid w:val="00214C86"/>
    <w:rsid w:val="00222ACB"/>
    <w:rsid w:val="0022757E"/>
    <w:rsid w:val="00242310"/>
    <w:rsid w:val="00242E77"/>
    <w:rsid w:val="0024332C"/>
    <w:rsid w:val="002565A0"/>
    <w:rsid w:val="00263C0C"/>
    <w:rsid w:val="0027055C"/>
    <w:rsid w:val="002718A2"/>
    <w:rsid w:val="0028311E"/>
    <w:rsid w:val="002A18ED"/>
    <w:rsid w:val="002B1F69"/>
    <w:rsid w:val="002E53BD"/>
    <w:rsid w:val="002F6818"/>
    <w:rsid w:val="002F7ABF"/>
    <w:rsid w:val="00300F2C"/>
    <w:rsid w:val="003062BE"/>
    <w:rsid w:val="003133BA"/>
    <w:rsid w:val="00315AA5"/>
    <w:rsid w:val="003311FD"/>
    <w:rsid w:val="00341AF5"/>
    <w:rsid w:val="003470DD"/>
    <w:rsid w:val="00351AE0"/>
    <w:rsid w:val="0035534E"/>
    <w:rsid w:val="00362151"/>
    <w:rsid w:val="00365697"/>
    <w:rsid w:val="0037367C"/>
    <w:rsid w:val="003770CC"/>
    <w:rsid w:val="00381F62"/>
    <w:rsid w:val="00384C39"/>
    <w:rsid w:val="0039791A"/>
    <w:rsid w:val="003A5FB4"/>
    <w:rsid w:val="003A7FDD"/>
    <w:rsid w:val="003D746D"/>
    <w:rsid w:val="003E1103"/>
    <w:rsid w:val="003E6659"/>
    <w:rsid w:val="004158BE"/>
    <w:rsid w:val="0042100E"/>
    <w:rsid w:val="00447FE4"/>
    <w:rsid w:val="0045036B"/>
    <w:rsid w:val="00463756"/>
    <w:rsid w:val="004739D2"/>
    <w:rsid w:val="00477A39"/>
    <w:rsid w:val="00483D0C"/>
    <w:rsid w:val="00494D1A"/>
    <w:rsid w:val="004A2C8F"/>
    <w:rsid w:val="004C2D5B"/>
    <w:rsid w:val="004E79CC"/>
    <w:rsid w:val="004F392A"/>
    <w:rsid w:val="00516278"/>
    <w:rsid w:val="00521708"/>
    <w:rsid w:val="00531D38"/>
    <w:rsid w:val="005512C7"/>
    <w:rsid w:val="005572C9"/>
    <w:rsid w:val="00591C22"/>
    <w:rsid w:val="005A72FF"/>
    <w:rsid w:val="005B5800"/>
    <w:rsid w:val="005B6500"/>
    <w:rsid w:val="005D0A27"/>
    <w:rsid w:val="005E23FE"/>
    <w:rsid w:val="005F4518"/>
    <w:rsid w:val="0060011D"/>
    <w:rsid w:val="00624196"/>
    <w:rsid w:val="00626A51"/>
    <w:rsid w:val="006308B0"/>
    <w:rsid w:val="00632F7D"/>
    <w:rsid w:val="00634097"/>
    <w:rsid w:val="006504C1"/>
    <w:rsid w:val="00651747"/>
    <w:rsid w:val="00662CD0"/>
    <w:rsid w:val="00676EDB"/>
    <w:rsid w:val="00684289"/>
    <w:rsid w:val="00687C63"/>
    <w:rsid w:val="006F64BC"/>
    <w:rsid w:val="00701E21"/>
    <w:rsid w:val="00702017"/>
    <w:rsid w:val="00711E27"/>
    <w:rsid w:val="00724BD9"/>
    <w:rsid w:val="007349DE"/>
    <w:rsid w:val="007427B6"/>
    <w:rsid w:val="00752897"/>
    <w:rsid w:val="00765C70"/>
    <w:rsid w:val="0077432F"/>
    <w:rsid w:val="00781C9E"/>
    <w:rsid w:val="007C1A88"/>
    <w:rsid w:val="007C77E3"/>
    <w:rsid w:val="007D4BEF"/>
    <w:rsid w:val="007E143A"/>
    <w:rsid w:val="007E39AF"/>
    <w:rsid w:val="007E7404"/>
    <w:rsid w:val="007E7CE6"/>
    <w:rsid w:val="007F7C01"/>
    <w:rsid w:val="00802CE6"/>
    <w:rsid w:val="008149DD"/>
    <w:rsid w:val="00821E62"/>
    <w:rsid w:val="008246E9"/>
    <w:rsid w:val="008333E5"/>
    <w:rsid w:val="00842368"/>
    <w:rsid w:val="00843E4E"/>
    <w:rsid w:val="00847460"/>
    <w:rsid w:val="008661C2"/>
    <w:rsid w:val="0088637F"/>
    <w:rsid w:val="008B7D88"/>
    <w:rsid w:val="008C4BAC"/>
    <w:rsid w:val="008D2602"/>
    <w:rsid w:val="008E66AE"/>
    <w:rsid w:val="008E7A48"/>
    <w:rsid w:val="00912F93"/>
    <w:rsid w:val="00916ECE"/>
    <w:rsid w:val="00947423"/>
    <w:rsid w:val="00984EB9"/>
    <w:rsid w:val="00986E0E"/>
    <w:rsid w:val="00992CDC"/>
    <w:rsid w:val="009A2871"/>
    <w:rsid w:val="009F386A"/>
    <w:rsid w:val="00A1342D"/>
    <w:rsid w:val="00A144C9"/>
    <w:rsid w:val="00A154F0"/>
    <w:rsid w:val="00A353A0"/>
    <w:rsid w:val="00A41AD5"/>
    <w:rsid w:val="00A47063"/>
    <w:rsid w:val="00A75AD1"/>
    <w:rsid w:val="00A9351E"/>
    <w:rsid w:val="00AA3903"/>
    <w:rsid w:val="00B1004F"/>
    <w:rsid w:val="00B12E85"/>
    <w:rsid w:val="00B24DB5"/>
    <w:rsid w:val="00B41200"/>
    <w:rsid w:val="00B55B5C"/>
    <w:rsid w:val="00B64EAB"/>
    <w:rsid w:val="00B949F7"/>
    <w:rsid w:val="00B958D0"/>
    <w:rsid w:val="00BA4C79"/>
    <w:rsid w:val="00BA5F35"/>
    <w:rsid w:val="00BB029F"/>
    <w:rsid w:val="00BC6112"/>
    <w:rsid w:val="00BD17BE"/>
    <w:rsid w:val="00BE2D44"/>
    <w:rsid w:val="00C05030"/>
    <w:rsid w:val="00C1175D"/>
    <w:rsid w:val="00C314E5"/>
    <w:rsid w:val="00C45D09"/>
    <w:rsid w:val="00C60BF8"/>
    <w:rsid w:val="00C8329B"/>
    <w:rsid w:val="00C8728A"/>
    <w:rsid w:val="00CA2E48"/>
    <w:rsid w:val="00CB1D16"/>
    <w:rsid w:val="00CC29AD"/>
    <w:rsid w:val="00CC6346"/>
    <w:rsid w:val="00CD2EF9"/>
    <w:rsid w:val="00CD4861"/>
    <w:rsid w:val="00CD4B0A"/>
    <w:rsid w:val="00CD4BEC"/>
    <w:rsid w:val="00CD6FE8"/>
    <w:rsid w:val="00CE2692"/>
    <w:rsid w:val="00CE71F7"/>
    <w:rsid w:val="00D024E3"/>
    <w:rsid w:val="00D16D03"/>
    <w:rsid w:val="00D17264"/>
    <w:rsid w:val="00D24113"/>
    <w:rsid w:val="00D515C7"/>
    <w:rsid w:val="00D920EC"/>
    <w:rsid w:val="00DB2041"/>
    <w:rsid w:val="00DB4419"/>
    <w:rsid w:val="00DB5291"/>
    <w:rsid w:val="00DC7946"/>
    <w:rsid w:val="00DD38F7"/>
    <w:rsid w:val="00DD4670"/>
    <w:rsid w:val="00DE2DFD"/>
    <w:rsid w:val="00DE5644"/>
    <w:rsid w:val="00DF2434"/>
    <w:rsid w:val="00E031DD"/>
    <w:rsid w:val="00E11159"/>
    <w:rsid w:val="00E112D4"/>
    <w:rsid w:val="00E175D6"/>
    <w:rsid w:val="00E322DE"/>
    <w:rsid w:val="00E6610B"/>
    <w:rsid w:val="00E716B8"/>
    <w:rsid w:val="00E84ABD"/>
    <w:rsid w:val="00EA1800"/>
    <w:rsid w:val="00EA1C4C"/>
    <w:rsid w:val="00EB31F9"/>
    <w:rsid w:val="00ED2519"/>
    <w:rsid w:val="00F05DDE"/>
    <w:rsid w:val="00F17AEE"/>
    <w:rsid w:val="00F27EB7"/>
    <w:rsid w:val="00F3212B"/>
    <w:rsid w:val="00FA24B8"/>
    <w:rsid w:val="00FA5E1C"/>
    <w:rsid w:val="00FB04AE"/>
    <w:rsid w:val="00FC231B"/>
    <w:rsid w:val="00FE2D2A"/>
    <w:rsid w:val="00FF7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E3"/>
    <w:rPr>
      <w:sz w:val="24"/>
      <w:szCs w:val="24"/>
    </w:rPr>
  </w:style>
  <w:style w:type="paragraph" w:styleId="1">
    <w:name w:val="heading 1"/>
    <w:basedOn w:val="a"/>
    <w:next w:val="a"/>
    <w:qFormat/>
    <w:rsid w:val="00D024E3"/>
    <w:pPr>
      <w:keepNext/>
      <w:jc w:val="both"/>
      <w:outlineLvl w:val="0"/>
    </w:pPr>
    <w:rPr>
      <w:rFonts w:eastAsia="Arial Unicode MS"/>
      <w:b/>
      <w:sz w:val="22"/>
      <w:szCs w:val="20"/>
    </w:rPr>
  </w:style>
  <w:style w:type="paragraph" w:styleId="2">
    <w:name w:val="heading 2"/>
    <w:basedOn w:val="a"/>
    <w:next w:val="a"/>
    <w:qFormat/>
    <w:rsid w:val="00D024E3"/>
    <w:pPr>
      <w:keepNext/>
      <w:jc w:val="both"/>
      <w:outlineLvl w:val="1"/>
    </w:pPr>
    <w:rPr>
      <w:rFonts w:eastAsia="Arial Unicode MS"/>
      <w:szCs w:val="20"/>
    </w:rPr>
  </w:style>
  <w:style w:type="paragraph" w:styleId="3">
    <w:name w:val="heading 3"/>
    <w:basedOn w:val="a"/>
    <w:next w:val="a"/>
    <w:link w:val="3Char"/>
    <w:qFormat/>
    <w:rsid w:val="00D024E3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D024E3"/>
    <w:pPr>
      <w:keepNext/>
      <w:ind w:left="720" w:firstLine="72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D024E3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D024E3"/>
    <w:pPr>
      <w:keepNext/>
      <w:tabs>
        <w:tab w:val="left" w:pos="0"/>
        <w:tab w:val="left" w:pos="720"/>
      </w:tabs>
      <w:ind w:left="60" w:firstLine="360"/>
      <w:jc w:val="both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D024E3"/>
    <w:pPr>
      <w:keepNext/>
      <w:ind w:firstLine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D024E3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Char"/>
    <w:qFormat/>
    <w:rsid w:val="00D024E3"/>
    <w:pPr>
      <w:keepNext/>
      <w:outlineLvl w:val="8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024E3"/>
    <w:pPr>
      <w:tabs>
        <w:tab w:val="left" w:pos="1260"/>
      </w:tabs>
      <w:jc w:val="both"/>
    </w:pPr>
  </w:style>
  <w:style w:type="paragraph" w:styleId="30">
    <w:name w:val="Body Text 3"/>
    <w:basedOn w:val="a"/>
    <w:semiHidden/>
    <w:rsid w:val="00D024E3"/>
    <w:pPr>
      <w:jc w:val="both"/>
    </w:pPr>
    <w:rPr>
      <w:szCs w:val="20"/>
    </w:rPr>
  </w:style>
  <w:style w:type="paragraph" w:styleId="a4">
    <w:name w:val="Body Text Indent"/>
    <w:basedOn w:val="a"/>
    <w:semiHidden/>
    <w:rsid w:val="00D024E3"/>
    <w:pPr>
      <w:tabs>
        <w:tab w:val="left" w:pos="540"/>
      </w:tabs>
      <w:ind w:left="60"/>
      <w:jc w:val="both"/>
    </w:pPr>
  </w:style>
  <w:style w:type="paragraph" w:styleId="20">
    <w:name w:val="Body Text Indent 2"/>
    <w:basedOn w:val="a"/>
    <w:semiHidden/>
    <w:rsid w:val="00D024E3"/>
    <w:pPr>
      <w:tabs>
        <w:tab w:val="left" w:pos="540"/>
      </w:tabs>
      <w:ind w:left="60" w:firstLine="360"/>
      <w:jc w:val="both"/>
    </w:pPr>
  </w:style>
  <w:style w:type="paragraph" w:styleId="a5">
    <w:name w:val="Title"/>
    <w:basedOn w:val="a"/>
    <w:link w:val="Char"/>
    <w:qFormat/>
    <w:rsid w:val="00D024E3"/>
    <w:pPr>
      <w:ind w:left="60"/>
      <w:jc w:val="center"/>
    </w:pPr>
    <w:rPr>
      <w:b/>
      <w:bCs/>
    </w:rPr>
  </w:style>
  <w:style w:type="paragraph" w:styleId="a6">
    <w:name w:val="footer"/>
    <w:basedOn w:val="a"/>
    <w:semiHidden/>
    <w:rsid w:val="00D024E3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D024E3"/>
  </w:style>
  <w:style w:type="paragraph" w:styleId="31">
    <w:name w:val="Body Text Indent 3"/>
    <w:basedOn w:val="a"/>
    <w:semiHidden/>
    <w:rsid w:val="00D024E3"/>
    <w:pPr>
      <w:tabs>
        <w:tab w:val="left" w:pos="720"/>
      </w:tabs>
      <w:ind w:left="720"/>
      <w:jc w:val="both"/>
    </w:pPr>
    <w:rPr>
      <w:u w:val="single"/>
    </w:rPr>
  </w:style>
  <w:style w:type="paragraph" w:styleId="21">
    <w:name w:val="Body Text 2"/>
    <w:basedOn w:val="a"/>
    <w:semiHidden/>
    <w:rsid w:val="00D024E3"/>
    <w:pPr>
      <w:jc w:val="both"/>
    </w:pPr>
    <w:rPr>
      <w:i/>
      <w:iCs/>
    </w:rPr>
  </w:style>
  <w:style w:type="character" w:customStyle="1" w:styleId="3Char">
    <w:name w:val="Επικεφαλίδα 3 Char"/>
    <w:basedOn w:val="a0"/>
    <w:link w:val="3"/>
    <w:rsid w:val="00D16D03"/>
    <w:rPr>
      <w:b/>
      <w:bCs/>
      <w:sz w:val="24"/>
      <w:szCs w:val="24"/>
    </w:rPr>
  </w:style>
  <w:style w:type="character" w:customStyle="1" w:styleId="9Char">
    <w:name w:val="Επικεφαλίδα 9 Char"/>
    <w:basedOn w:val="a0"/>
    <w:link w:val="9"/>
    <w:rsid w:val="00D16D03"/>
    <w:rPr>
      <w:sz w:val="24"/>
      <w:szCs w:val="24"/>
      <w:u w:val="single"/>
    </w:rPr>
  </w:style>
  <w:style w:type="character" w:customStyle="1" w:styleId="Char">
    <w:name w:val="Τίτλος Char"/>
    <w:basedOn w:val="a0"/>
    <w:link w:val="a5"/>
    <w:rsid w:val="000C6E12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C7C63-BCE1-4868-B1F5-0999E745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628</Words>
  <Characters>3396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Τμήμα Διοίκησης</vt:lpstr>
      <vt:lpstr>Τμήμα Διοίκησης</vt:lpstr>
    </vt:vector>
  </TitlesOfParts>
  <Company>Microsoft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Διοίκησης</dc:title>
  <dc:creator>userg5</dc:creator>
  <cp:lastModifiedBy>KOULA OLYBIA</cp:lastModifiedBy>
  <cp:revision>11</cp:revision>
  <cp:lastPrinted>2020-09-15T09:15:00Z</cp:lastPrinted>
  <dcterms:created xsi:type="dcterms:W3CDTF">2020-09-09T08:25:00Z</dcterms:created>
  <dcterms:modified xsi:type="dcterms:W3CDTF">2020-09-15T09:15:00Z</dcterms:modified>
</cp:coreProperties>
</file>