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E328" w14:textId="3A5AB38A" w:rsidR="00C84A3B" w:rsidRDefault="00C84A3B" w:rsidP="00C84A3B">
      <w:pPr>
        <w:jc w:val="center"/>
      </w:pPr>
      <w:r>
        <w:rPr>
          <w:noProof/>
        </w:rPr>
        <w:drawing>
          <wp:inline distT="0" distB="0" distL="0" distR="0" wp14:anchorId="43F2B9D2" wp14:editId="5BD94C8D">
            <wp:extent cx="4371975" cy="3286125"/>
            <wp:effectExtent l="0" t="0" r="9525" b="9525"/>
            <wp:docPr id="55831077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FDAB" w14:textId="560AC427" w:rsidR="0064357B" w:rsidRDefault="00096F47" w:rsidP="00AE5EA9">
      <w:r>
        <w:t xml:space="preserve">Ο Πρόεδρος του Ιδρύματος Κρατικών Υποτροφιών (IKY) Ομότιμος Καθηγητής της Ιατρικής Σχολής του ΕΚΠΑ κ. </w:t>
      </w:r>
      <w:r>
        <w:rPr>
          <w:rStyle w:val="a3"/>
        </w:rPr>
        <w:t>Μιχαήλ Κουτσιλιέρης</w:t>
      </w:r>
      <w:r w:rsidR="00690275">
        <w:t>,</w:t>
      </w:r>
      <w:r w:rsidR="00EE034F">
        <w:t xml:space="preserve"> </w:t>
      </w:r>
      <w:r w:rsidR="00C35D53">
        <w:t>απηύθυνε</w:t>
      </w:r>
      <w:r w:rsidR="00EE034F">
        <w:t xml:space="preserve"> </w:t>
      </w:r>
      <w:r w:rsidR="00690275">
        <w:t>χαιρετισμό</w:t>
      </w:r>
      <w:r w:rsidR="00EE034F">
        <w:t xml:space="preserve"> στην Εσπερίδα που διοργάνωσε το </w:t>
      </w:r>
      <w:r w:rsidR="00B426D9">
        <w:t xml:space="preserve">Ελληνικό Ανοικτό Πανεπιστήμιο (ΕΑΠ) </w:t>
      </w:r>
      <w:r w:rsidR="00EE034F">
        <w:t>και η</w:t>
      </w:r>
      <w:r w:rsidR="00B92291">
        <w:t xml:space="preserve"> Γερμανική Υπηρεσία Ακαδημαϊκών Ανταλλαγών</w:t>
      </w:r>
      <w:r w:rsidR="00B426D9">
        <w:t xml:space="preserve"> </w:t>
      </w:r>
      <w:r w:rsidR="00B92291">
        <w:t>(</w:t>
      </w:r>
      <w:r w:rsidR="00B426D9">
        <w:t>DAAD</w:t>
      </w:r>
      <w:r w:rsidR="00B92291">
        <w:t>)</w:t>
      </w:r>
      <w:r w:rsidR="00B426D9">
        <w:t xml:space="preserve"> </w:t>
      </w:r>
      <w:r w:rsidR="00EE034F">
        <w:t>στις 28/6/2023, στην</w:t>
      </w:r>
      <w:r w:rsidR="00B426D9">
        <w:t xml:space="preserve"> Αθήνα</w:t>
      </w:r>
      <w:r w:rsidR="00690275">
        <w:t xml:space="preserve">. </w:t>
      </w:r>
      <w:r w:rsidR="00C35D53">
        <w:t xml:space="preserve"> </w:t>
      </w:r>
      <w:r w:rsidR="0064357B">
        <w:t>Στην Εσπερίδα, υποψήφιοι διδάκτορες παρουσίασαν το ιδιαίτερα ενδιαφέρον ερευνητικό τους έργο</w:t>
      </w:r>
      <w:r w:rsidR="00AE5EA9" w:rsidRPr="00AE5EA9">
        <w:t xml:space="preserve">. </w:t>
      </w:r>
      <w:r w:rsidR="00AE5EA9">
        <w:t xml:space="preserve"> </w:t>
      </w:r>
      <w:bookmarkStart w:id="0" w:name="_Hlk139445957"/>
      <w:r w:rsidR="00AE5EA9">
        <w:t xml:space="preserve">Οι παρουσιάσεις είναι διαθέσιμες για προβολή στο </w:t>
      </w:r>
      <w:hyperlink r:id="rId5" w:history="1">
        <w:r w:rsidR="00AE5EA9">
          <w:rPr>
            <w:rStyle w:val="-"/>
            <w:rFonts w:ascii="Calibri" w:eastAsia="Times New Roman" w:hAnsi="Calibri" w:cs="Calibri"/>
          </w:rPr>
          <w:t>https://www.youtube.com/watch?v=OxcyRl6DpUA</w:t>
        </w:r>
      </w:hyperlink>
    </w:p>
    <w:bookmarkEnd w:id="0"/>
    <w:p w14:paraId="7FF03015" w14:textId="77777777" w:rsidR="00EE034F" w:rsidRDefault="00690275" w:rsidP="00B426D9">
      <w:pPr>
        <w:jc w:val="both"/>
      </w:pPr>
      <w:r>
        <w:t>Ο</w:t>
      </w:r>
      <w:r w:rsidR="00EE034F">
        <w:t xml:space="preserve"> </w:t>
      </w:r>
      <w:r w:rsidR="00096F47">
        <w:t>κ. Κουτσιλιέρης</w:t>
      </w:r>
      <w:r w:rsidR="00EE034F">
        <w:t xml:space="preserve"> παρουσίασε την επιτυχή για πολλά χρόνια υλοποίηση του προγράμματος </w:t>
      </w:r>
      <w:r w:rsidR="00EE034F">
        <w:rPr>
          <w:lang w:val="en-US"/>
        </w:rPr>
        <w:t>IKYDA</w:t>
      </w:r>
      <w:r w:rsidR="00742F4A">
        <w:t xml:space="preserve"> </w:t>
      </w:r>
      <w:r w:rsidR="00EE034F">
        <w:t xml:space="preserve">αφορά σε ομάδες νέων, κυρίως επιστημόνων ή ερευνητών όλων των γνωστικών αντικειμένων, </w:t>
      </w:r>
      <w:r>
        <w:t xml:space="preserve">οι οποίοι εκπονούν ερευνητικά σχέδια από κοινού με τους Γερμανούς εταίρους τους και </w:t>
      </w:r>
      <w:r w:rsidR="00096F47">
        <w:t xml:space="preserve">πραγματοποιούν </w:t>
      </w:r>
      <w:r>
        <w:t xml:space="preserve">αμοιβαίες ανταλλαγές επισκέψεων.  </w:t>
      </w:r>
      <w:r w:rsidR="00EE034F">
        <w:t>Τόνισε τη σημασία της συνεργασίας και τις δυνατότητες για αμοιβαία ανάπτυξη και ανταλλαγή γνώσεων που μπορεί να προκύψουν από τέτοιες συνεργασίες.</w:t>
      </w:r>
      <w:r w:rsidR="00EE034F" w:rsidRPr="00EE034F">
        <w:t xml:space="preserve"> </w:t>
      </w:r>
      <w:r>
        <w:t xml:space="preserve">Συνοψίζοντας ο </w:t>
      </w:r>
      <w:r w:rsidR="00096F47">
        <w:t>κ. Κουτσιλιέρης</w:t>
      </w:r>
      <w:r>
        <w:t>,</w:t>
      </w:r>
      <w:r w:rsidR="00EE034F">
        <w:t xml:space="preserve"> ε</w:t>
      </w:r>
      <w:r w:rsidR="00EE034F" w:rsidRPr="004449F2">
        <w:t>ξήρε τον θετικό αντίκτυπο από τη συνεργασία του Ιδρύματος Κρατικών Υποτροφιών με τη DAAD τονίζοντας την προοπτική επέκτασης της ήδη υπάρχουσας συνεργασίας.</w:t>
      </w:r>
    </w:p>
    <w:p w14:paraId="3C7180DA" w14:textId="77777777" w:rsidR="00EE034F" w:rsidRDefault="00EE034F" w:rsidP="00B426D9">
      <w:pPr>
        <w:jc w:val="both"/>
      </w:pPr>
    </w:p>
    <w:p w14:paraId="69690256" w14:textId="77777777" w:rsidR="00690275" w:rsidRDefault="00690275" w:rsidP="00B426D9">
      <w:pPr>
        <w:jc w:val="both"/>
      </w:pPr>
    </w:p>
    <w:p w14:paraId="7C8B8098" w14:textId="77777777" w:rsidR="00690275" w:rsidRPr="00742F4A" w:rsidRDefault="00690275" w:rsidP="00B426D9">
      <w:pPr>
        <w:jc w:val="both"/>
      </w:pPr>
    </w:p>
    <w:p w14:paraId="0ED141E1" w14:textId="77777777" w:rsidR="00690275" w:rsidRPr="00C84A3B" w:rsidRDefault="00690275" w:rsidP="00B426D9">
      <w:pPr>
        <w:jc w:val="both"/>
      </w:pPr>
    </w:p>
    <w:sectPr w:rsidR="00690275" w:rsidRPr="00C84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D9"/>
    <w:rsid w:val="00096F47"/>
    <w:rsid w:val="00375399"/>
    <w:rsid w:val="00481582"/>
    <w:rsid w:val="004B6C9D"/>
    <w:rsid w:val="0064357B"/>
    <w:rsid w:val="00690275"/>
    <w:rsid w:val="00742F4A"/>
    <w:rsid w:val="00A80C41"/>
    <w:rsid w:val="00AE5EA9"/>
    <w:rsid w:val="00B426D9"/>
    <w:rsid w:val="00B92291"/>
    <w:rsid w:val="00C16A4E"/>
    <w:rsid w:val="00C35D53"/>
    <w:rsid w:val="00C84A3B"/>
    <w:rsid w:val="00EC57D2"/>
    <w:rsid w:val="00E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A0A1"/>
  <w15:chartTrackingRefBased/>
  <w15:docId w15:val="{C7F5B4A8-249D-4769-9C3F-4E8D5C6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F47"/>
    <w:rPr>
      <w:b/>
      <w:bCs/>
    </w:rPr>
  </w:style>
  <w:style w:type="character" w:styleId="-">
    <w:name w:val="Hyperlink"/>
    <w:basedOn w:val="a0"/>
    <w:uiPriority w:val="99"/>
    <w:semiHidden/>
    <w:unhideWhenUsed/>
    <w:rsid w:val="00AE5E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xcyRl6Dp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Aspasia Karabela</dc:creator>
  <cp:keywords/>
  <dc:description/>
  <cp:lastModifiedBy>Eleftheria Gavrilaki</cp:lastModifiedBy>
  <cp:revision>2</cp:revision>
  <cp:lastPrinted>2023-07-05T07:08:00Z</cp:lastPrinted>
  <dcterms:created xsi:type="dcterms:W3CDTF">2023-07-05T11:20:00Z</dcterms:created>
  <dcterms:modified xsi:type="dcterms:W3CDTF">2023-07-05T11:20:00Z</dcterms:modified>
</cp:coreProperties>
</file>